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7DFE0" w14:textId="17A244C1" w:rsidR="0003424A" w:rsidRPr="00893C12" w:rsidRDefault="0003424A" w:rsidP="0003424A">
      <w:pPr>
        <w:spacing w:after="0" w:line="240" w:lineRule="auto"/>
        <w:jc w:val="both"/>
        <w:rPr>
          <w:lang w:val="en-US"/>
        </w:rPr>
      </w:pPr>
    </w:p>
    <w:p w14:paraId="51FE3859" w14:textId="47345DAB" w:rsidR="0003424A" w:rsidRDefault="0003424A" w:rsidP="0003424A">
      <w:pPr>
        <w:spacing w:after="0" w:line="240" w:lineRule="auto"/>
        <w:jc w:val="both"/>
      </w:pPr>
      <w:r>
        <w:rPr>
          <w:noProof/>
          <w:lang w:eastAsia="ru-RU"/>
        </w:rPr>
        <w:drawing>
          <wp:anchor distT="0" distB="0" distL="114300" distR="114300" simplePos="0" relativeHeight="251658240" behindDoc="1" locked="0" layoutInCell="1" allowOverlap="1" wp14:anchorId="5B68F38A" wp14:editId="5E05DB3E">
            <wp:simplePos x="0" y="0"/>
            <wp:positionH relativeFrom="column">
              <wp:posOffset>99060</wp:posOffset>
            </wp:positionH>
            <wp:positionV relativeFrom="page">
              <wp:posOffset>1270801</wp:posOffset>
            </wp:positionV>
            <wp:extent cx="4499610" cy="154432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nd_logo1.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4499610" cy="1544320"/>
                    </a:xfrm>
                    <a:prstGeom prst="rect">
                      <a:avLst/>
                    </a:prstGeom>
                  </pic:spPr>
                </pic:pic>
              </a:graphicData>
            </a:graphic>
          </wp:anchor>
        </w:drawing>
      </w:r>
    </w:p>
    <w:p w14:paraId="2F3896A8" w14:textId="11B13BE3" w:rsidR="0003424A" w:rsidRDefault="0003424A" w:rsidP="0003424A">
      <w:pPr>
        <w:spacing w:after="0" w:line="240" w:lineRule="auto"/>
        <w:jc w:val="both"/>
      </w:pPr>
    </w:p>
    <w:p w14:paraId="5DA737DE" w14:textId="67F67E14" w:rsidR="0003424A" w:rsidRDefault="0003424A" w:rsidP="0003424A">
      <w:pPr>
        <w:spacing w:after="0" w:line="240" w:lineRule="auto"/>
        <w:jc w:val="both"/>
      </w:pPr>
    </w:p>
    <w:p w14:paraId="5B501E84" w14:textId="0481794E" w:rsidR="0003424A" w:rsidRDefault="0003424A" w:rsidP="0003424A">
      <w:pPr>
        <w:spacing w:after="0" w:line="240" w:lineRule="auto"/>
        <w:jc w:val="both"/>
      </w:pPr>
    </w:p>
    <w:p w14:paraId="0A8E6AAD" w14:textId="3BB2C85A" w:rsidR="0003424A" w:rsidRDefault="0003424A" w:rsidP="0003424A">
      <w:pPr>
        <w:spacing w:after="0" w:line="240" w:lineRule="auto"/>
        <w:jc w:val="both"/>
      </w:pPr>
    </w:p>
    <w:p w14:paraId="39928934" w14:textId="2EAA4E90" w:rsidR="0003424A" w:rsidRDefault="0003424A" w:rsidP="0003424A">
      <w:pPr>
        <w:spacing w:after="0" w:line="240" w:lineRule="auto"/>
        <w:jc w:val="both"/>
      </w:pPr>
    </w:p>
    <w:p w14:paraId="196FDC6C" w14:textId="57706427" w:rsidR="0003424A" w:rsidRDefault="0003424A" w:rsidP="0003424A">
      <w:pPr>
        <w:spacing w:after="0" w:line="240" w:lineRule="auto"/>
        <w:jc w:val="both"/>
      </w:pPr>
    </w:p>
    <w:p w14:paraId="72D3525F" w14:textId="1CA897C4" w:rsidR="0003424A" w:rsidRDefault="0003424A" w:rsidP="0003424A">
      <w:pPr>
        <w:spacing w:after="0" w:line="240" w:lineRule="auto"/>
        <w:jc w:val="both"/>
      </w:pPr>
    </w:p>
    <w:p w14:paraId="53EC9FF5" w14:textId="77777777" w:rsidR="0003424A" w:rsidRDefault="0003424A" w:rsidP="0003424A">
      <w:pPr>
        <w:spacing w:after="0" w:line="240" w:lineRule="auto"/>
        <w:jc w:val="both"/>
      </w:pPr>
    </w:p>
    <w:p w14:paraId="0F866DF6" w14:textId="019808A7" w:rsidR="0003424A" w:rsidRDefault="0003424A" w:rsidP="0003424A">
      <w:pPr>
        <w:spacing w:after="0" w:line="240" w:lineRule="auto"/>
        <w:jc w:val="both"/>
      </w:pPr>
    </w:p>
    <w:p w14:paraId="1BA6DD38" w14:textId="46B77632" w:rsidR="0003424A" w:rsidRDefault="0003424A" w:rsidP="0003424A">
      <w:pPr>
        <w:spacing w:after="0" w:line="240" w:lineRule="auto"/>
        <w:jc w:val="both"/>
      </w:pPr>
    </w:p>
    <w:p w14:paraId="5E15C254" w14:textId="42ABB56E" w:rsidR="0003424A" w:rsidRDefault="0003424A" w:rsidP="0003424A">
      <w:pPr>
        <w:spacing w:after="0" w:line="240" w:lineRule="auto"/>
        <w:jc w:val="both"/>
      </w:pPr>
    </w:p>
    <w:p w14:paraId="6B078B89" w14:textId="4EF425C7" w:rsidR="0003424A" w:rsidRDefault="0003424A" w:rsidP="0003424A">
      <w:pPr>
        <w:spacing w:after="0" w:line="240" w:lineRule="auto"/>
        <w:jc w:val="both"/>
      </w:pPr>
    </w:p>
    <w:p w14:paraId="1FCB4842" w14:textId="415C6D64" w:rsidR="0003424A" w:rsidRPr="00D93E98" w:rsidRDefault="0003424A" w:rsidP="0003424A">
      <w:pPr>
        <w:spacing w:after="0" w:line="240" w:lineRule="auto"/>
        <w:ind w:firstLine="709"/>
        <w:jc w:val="center"/>
        <w:rPr>
          <w:rFonts w:ascii="Times New Roman" w:hAnsi="Times New Roman" w:cs="Times New Roman"/>
          <w:b/>
          <w:bCs/>
          <w:sz w:val="52"/>
          <w:szCs w:val="52"/>
        </w:rPr>
      </w:pPr>
      <w:r w:rsidRPr="00D93E98">
        <w:rPr>
          <w:rFonts w:ascii="Times New Roman" w:hAnsi="Times New Roman" w:cs="Times New Roman"/>
          <w:b/>
          <w:bCs/>
          <w:sz w:val="52"/>
          <w:szCs w:val="52"/>
        </w:rPr>
        <w:t>РУКОВОДСТВО</w:t>
      </w:r>
    </w:p>
    <w:p w14:paraId="549FC0A6" w14:textId="79DE10CA" w:rsidR="0003424A" w:rsidRDefault="0003424A" w:rsidP="0003424A">
      <w:pPr>
        <w:spacing w:after="0" w:line="240" w:lineRule="auto"/>
        <w:ind w:firstLine="709"/>
        <w:jc w:val="center"/>
        <w:rPr>
          <w:rFonts w:ascii="Times New Roman" w:hAnsi="Times New Roman" w:cs="Times New Roman"/>
          <w:sz w:val="48"/>
          <w:szCs w:val="48"/>
        </w:rPr>
      </w:pPr>
      <w:r w:rsidRPr="00D93E98">
        <w:rPr>
          <w:rFonts w:ascii="Times New Roman" w:hAnsi="Times New Roman" w:cs="Times New Roman"/>
          <w:sz w:val="48"/>
          <w:szCs w:val="48"/>
        </w:rPr>
        <w:t xml:space="preserve">по </w:t>
      </w:r>
      <w:r>
        <w:rPr>
          <w:rFonts w:ascii="Times New Roman" w:hAnsi="Times New Roman" w:cs="Times New Roman"/>
          <w:sz w:val="48"/>
          <w:szCs w:val="48"/>
        </w:rPr>
        <w:t>формированию сметы проекта</w:t>
      </w:r>
    </w:p>
    <w:p w14:paraId="072C1C89" w14:textId="6F0BF3E1" w:rsidR="0062284D" w:rsidRPr="0062284D" w:rsidRDefault="0062284D" w:rsidP="0062284D">
      <w:pPr>
        <w:spacing w:after="0" w:line="240" w:lineRule="auto"/>
        <w:ind w:firstLine="709"/>
        <w:jc w:val="center"/>
        <w:rPr>
          <w:rFonts w:ascii="Times New Roman" w:hAnsi="Times New Roman" w:cs="Times New Roman"/>
          <w:b/>
          <w:sz w:val="48"/>
          <w:szCs w:val="48"/>
        </w:rPr>
      </w:pPr>
      <w:r w:rsidRPr="0062284D">
        <w:rPr>
          <w:rFonts w:ascii="Times New Roman" w:hAnsi="Times New Roman" w:cs="Times New Roman"/>
          <w:sz w:val="48"/>
          <w:szCs w:val="48"/>
        </w:rPr>
        <w:t xml:space="preserve">по программе </w:t>
      </w:r>
      <w:r w:rsidRPr="0062284D">
        <w:rPr>
          <w:rFonts w:ascii="Times New Roman" w:hAnsi="Times New Roman" w:cs="Times New Roman"/>
          <w:b/>
          <w:bCs/>
          <w:sz w:val="48"/>
          <w:szCs w:val="48"/>
        </w:rPr>
        <w:t>«</w:t>
      </w:r>
      <w:r w:rsidR="00A64C2C" w:rsidRPr="00A64C2C">
        <w:rPr>
          <w:rFonts w:ascii="Times New Roman" w:hAnsi="Times New Roman" w:cs="Times New Roman"/>
          <w:b/>
          <w:sz w:val="48"/>
          <w:szCs w:val="48"/>
        </w:rPr>
        <w:t>РОБОТИЗАЦИЯ, АВТОМАТИЗАЦИЯ, ЦИФРОВИЗАЦИЯ ПРОМЫШЛЕННОСТИ И МАРКИРОВКА ТОВАРОВ</w:t>
      </w:r>
      <w:r w:rsidRPr="0062284D">
        <w:rPr>
          <w:rFonts w:ascii="Times New Roman" w:hAnsi="Times New Roman" w:cs="Times New Roman"/>
          <w:b/>
          <w:sz w:val="48"/>
          <w:szCs w:val="48"/>
        </w:rPr>
        <w:t>»</w:t>
      </w:r>
    </w:p>
    <w:p w14:paraId="5737211F" w14:textId="77777777" w:rsidR="0062284D" w:rsidRDefault="0062284D" w:rsidP="0003424A">
      <w:pPr>
        <w:spacing w:after="0" w:line="240" w:lineRule="auto"/>
        <w:ind w:firstLine="709"/>
        <w:jc w:val="center"/>
        <w:rPr>
          <w:rFonts w:ascii="Times New Roman" w:hAnsi="Times New Roman" w:cs="Times New Roman"/>
          <w:sz w:val="48"/>
          <w:szCs w:val="48"/>
        </w:rPr>
      </w:pPr>
    </w:p>
    <w:p w14:paraId="0FAE94BF" w14:textId="5B2A0570" w:rsidR="0003424A" w:rsidRDefault="0003424A" w:rsidP="0003424A">
      <w:pPr>
        <w:spacing w:after="0" w:line="240" w:lineRule="auto"/>
        <w:ind w:firstLine="709"/>
        <w:rPr>
          <w:rFonts w:ascii="Times New Roman" w:hAnsi="Times New Roman" w:cs="Times New Roman"/>
          <w:sz w:val="48"/>
          <w:szCs w:val="48"/>
        </w:rPr>
      </w:pPr>
    </w:p>
    <w:p w14:paraId="378D2134" w14:textId="6EE00893" w:rsidR="0003424A" w:rsidRDefault="0003424A" w:rsidP="0003424A">
      <w:pPr>
        <w:spacing w:after="0" w:line="240" w:lineRule="auto"/>
        <w:ind w:firstLine="709"/>
        <w:rPr>
          <w:rFonts w:ascii="Times New Roman" w:hAnsi="Times New Roman" w:cs="Times New Roman"/>
          <w:sz w:val="48"/>
          <w:szCs w:val="48"/>
        </w:rPr>
      </w:pPr>
    </w:p>
    <w:p w14:paraId="3C3F9C1C" w14:textId="031EB483" w:rsidR="0003424A" w:rsidRDefault="0003424A" w:rsidP="0003424A">
      <w:pPr>
        <w:spacing w:after="0" w:line="240" w:lineRule="auto"/>
        <w:ind w:firstLine="709"/>
        <w:rPr>
          <w:rFonts w:ascii="Times New Roman" w:hAnsi="Times New Roman" w:cs="Times New Roman"/>
          <w:sz w:val="48"/>
          <w:szCs w:val="48"/>
        </w:rPr>
      </w:pPr>
    </w:p>
    <w:p w14:paraId="6F54BE4D" w14:textId="3D167E90" w:rsidR="0003424A" w:rsidRDefault="0003424A" w:rsidP="0003424A">
      <w:pPr>
        <w:spacing w:after="0" w:line="240" w:lineRule="auto"/>
        <w:ind w:firstLine="709"/>
        <w:rPr>
          <w:rFonts w:ascii="Times New Roman" w:hAnsi="Times New Roman" w:cs="Times New Roman"/>
          <w:sz w:val="48"/>
          <w:szCs w:val="48"/>
        </w:rPr>
      </w:pPr>
    </w:p>
    <w:p w14:paraId="211591E7" w14:textId="5866FDA1" w:rsidR="0003424A" w:rsidRDefault="0003424A" w:rsidP="0003424A">
      <w:pPr>
        <w:spacing w:after="0" w:line="240" w:lineRule="auto"/>
        <w:ind w:firstLine="709"/>
        <w:rPr>
          <w:rFonts w:ascii="Times New Roman" w:hAnsi="Times New Roman" w:cs="Times New Roman"/>
          <w:sz w:val="48"/>
          <w:szCs w:val="48"/>
        </w:rPr>
      </w:pPr>
    </w:p>
    <w:p w14:paraId="538AFD32" w14:textId="2FC860EF" w:rsidR="0003424A" w:rsidRDefault="0003424A" w:rsidP="0003424A">
      <w:pPr>
        <w:spacing w:after="0" w:line="240" w:lineRule="auto"/>
        <w:ind w:firstLine="709"/>
        <w:rPr>
          <w:rFonts w:ascii="Times New Roman" w:hAnsi="Times New Roman" w:cs="Times New Roman"/>
          <w:sz w:val="48"/>
          <w:szCs w:val="48"/>
        </w:rPr>
      </w:pPr>
    </w:p>
    <w:p w14:paraId="16203C6F" w14:textId="460F7C5E" w:rsidR="0003424A" w:rsidRDefault="0003424A" w:rsidP="0003424A">
      <w:pPr>
        <w:spacing w:after="0" w:line="240" w:lineRule="auto"/>
        <w:ind w:firstLine="709"/>
        <w:rPr>
          <w:rFonts w:ascii="Times New Roman" w:hAnsi="Times New Roman" w:cs="Times New Roman"/>
          <w:sz w:val="48"/>
          <w:szCs w:val="48"/>
        </w:rPr>
      </w:pPr>
    </w:p>
    <w:p w14:paraId="6DBB3CEC" w14:textId="36C72B3D" w:rsidR="0003424A" w:rsidRDefault="0003424A" w:rsidP="0003424A">
      <w:pPr>
        <w:spacing w:after="0" w:line="240" w:lineRule="auto"/>
        <w:ind w:firstLine="709"/>
        <w:rPr>
          <w:rFonts w:ascii="Times New Roman" w:hAnsi="Times New Roman" w:cs="Times New Roman"/>
          <w:sz w:val="48"/>
          <w:szCs w:val="48"/>
        </w:rPr>
      </w:pPr>
    </w:p>
    <w:p w14:paraId="431D1854" w14:textId="6D2E43A3" w:rsidR="0003424A" w:rsidRDefault="0003424A" w:rsidP="0003424A">
      <w:pPr>
        <w:spacing w:after="0" w:line="240" w:lineRule="auto"/>
        <w:ind w:firstLine="709"/>
        <w:rPr>
          <w:rFonts w:ascii="Times New Roman" w:hAnsi="Times New Roman" w:cs="Times New Roman"/>
          <w:sz w:val="48"/>
          <w:szCs w:val="48"/>
        </w:rPr>
      </w:pPr>
    </w:p>
    <w:p w14:paraId="4E3B2C40" w14:textId="099C0443" w:rsidR="0003424A" w:rsidRDefault="0003424A" w:rsidP="0003424A">
      <w:pPr>
        <w:spacing w:after="0" w:line="240" w:lineRule="auto"/>
        <w:ind w:firstLine="709"/>
        <w:rPr>
          <w:rFonts w:ascii="Times New Roman" w:hAnsi="Times New Roman" w:cs="Times New Roman"/>
          <w:sz w:val="48"/>
          <w:szCs w:val="48"/>
        </w:rPr>
      </w:pPr>
    </w:p>
    <w:p w14:paraId="475D67EC" w14:textId="487B976D" w:rsidR="0003424A" w:rsidRDefault="0003424A" w:rsidP="0003424A">
      <w:pPr>
        <w:spacing w:after="0" w:line="240" w:lineRule="auto"/>
        <w:ind w:firstLine="709"/>
        <w:rPr>
          <w:rFonts w:ascii="Times New Roman" w:hAnsi="Times New Roman" w:cs="Times New Roman"/>
          <w:sz w:val="48"/>
          <w:szCs w:val="48"/>
        </w:rPr>
      </w:pPr>
    </w:p>
    <w:p w14:paraId="7962BC62" w14:textId="47168719" w:rsidR="0003424A" w:rsidRDefault="00D65D3D" w:rsidP="0003424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Рязань </w:t>
      </w:r>
      <w:r w:rsidR="0003424A">
        <w:rPr>
          <w:rFonts w:ascii="Times New Roman" w:hAnsi="Times New Roman" w:cs="Times New Roman"/>
          <w:sz w:val="24"/>
          <w:szCs w:val="24"/>
        </w:rPr>
        <w:t>202</w:t>
      </w:r>
      <w:r w:rsidR="00D94D1B">
        <w:rPr>
          <w:rFonts w:ascii="Times New Roman" w:hAnsi="Times New Roman" w:cs="Times New Roman"/>
          <w:sz w:val="24"/>
          <w:szCs w:val="24"/>
        </w:rPr>
        <w:t>6</w:t>
      </w:r>
    </w:p>
    <w:p w14:paraId="1A470B12" w14:textId="140982C4" w:rsidR="0003424A" w:rsidRDefault="0003424A">
      <w:pPr>
        <w:rPr>
          <w:rFonts w:ascii="Times New Roman" w:hAnsi="Times New Roman" w:cs="Times New Roman"/>
          <w:sz w:val="24"/>
          <w:szCs w:val="24"/>
        </w:rPr>
      </w:pPr>
      <w:r>
        <w:rPr>
          <w:rFonts w:ascii="Times New Roman" w:hAnsi="Times New Roman" w:cs="Times New Roman"/>
          <w:sz w:val="24"/>
          <w:szCs w:val="24"/>
        </w:rPr>
        <w:br w:type="page"/>
      </w:r>
    </w:p>
    <w:p w14:paraId="2A181E06" w14:textId="77777777" w:rsidR="00AA2E0D" w:rsidRPr="00BB5167" w:rsidRDefault="00AA2E0D" w:rsidP="00AA2E0D">
      <w:pPr>
        <w:spacing w:before="60" w:after="60" w:line="240" w:lineRule="auto"/>
        <w:ind w:firstLine="709"/>
        <w:jc w:val="center"/>
        <w:rPr>
          <w:rFonts w:ascii="Times New Roman" w:hAnsi="Times New Roman" w:cs="Times New Roman"/>
          <w:b/>
          <w:bCs/>
          <w:sz w:val="28"/>
          <w:szCs w:val="28"/>
        </w:rPr>
      </w:pPr>
      <w:r w:rsidRPr="00BB5167">
        <w:rPr>
          <w:rFonts w:ascii="Times New Roman" w:hAnsi="Times New Roman" w:cs="Times New Roman"/>
          <w:b/>
          <w:bCs/>
          <w:sz w:val="28"/>
          <w:szCs w:val="28"/>
        </w:rPr>
        <w:lastRenderedPageBreak/>
        <w:t>Уважаемый Заявитель!</w:t>
      </w:r>
    </w:p>
    <w:p w14:paraId="36D59D29" w14:textId="77777777" w:rsidR="00AA2E0D" w:rsidRPr="00BB5167" w:rsidRDefault="00AA2E0D" w:rsidP="00AA2E0D">
      <w:pPr>
        <w:spacing w:before="60" w:after="60" w:line="240" w:lineRule="auto"/>
        <w:ind w:firstLine="709"/>
        <w:jc w:val="both"/>
        <w:rPr>
          <w:rFonts w:ascii="Times New Roman" w:hAnsi="Times New Roman" w:cs="Times New Roman"/>
          <w:sz w:val="28"/>
          <w:szCs w:val="28"/>
        </w:rPr>
      </w:pPr>
      <w:r w:rsidRPr="00BB5167">
        <w:rPr>
          <w:rFonts w:ascii="Times New Roman" w:hAnsi="Times New Roman" w:cs="Times New Roman"/>
          <w:sz w:val="28"/>
          <w:szCs w:val="28"/>
        </w:rPr>
        <w:t>Смета проекта – документ, определяющий порядок и условия несения расходов в проекте как в части средств займа, так и в части средств софинансирования проекта со стороны заявителя. В смете проекта отражаются все расходы, включенные в бюджет проекта, определение которого дано в Стандартах Фонда, до момента запуска серийного производства. Все суммы расходов в смете проекта, в том числе за счет средств займа, указываются с учетом НДС.</w:t>
      </w:r>
    </w:p>
    <w:p w14:paraId="2C6C07F3" w14:textId="36701D49" w:rsidR="00AA2E0D" w:rsidRPr="00BB5167" w:rsidRDefault="00AA2E0D" w:rsidP="00AA2E0D">
      <w:pPr>
        <w:spacing w:before="60" w:after="60" w:line="240" w:lineRule="auto"/>
        <w:ind w:firstLine="709"/>
        <w:jc w:val="both"/>
        <w:rPr>
          <w:rFonts w:ascii="Times New Roman" w:hAnsi="Times New Roman" w:cs="Times New Roman"/>
          <w:sz w:val="28"/>
          <w:szCs w:val="28"/>
        </w:rPr>
      </w:pPr>
      <w:r w:rsidRPr="00BB5167">
        <w:rPr>
          <w:rFonts w:ascii="Times New Roman" w:hAnsi="Times New Roman" w:cs="Times New Roman"/>
          <w:sz w:val="28"/>
          <w:szCs w:val="28"/>
        </w:rPr>
        <w:t xml:space="preserve">Смета проекта содержательно связана с Календарным планом проекта – при заполнении этих документов Вы должны обратить внимание на то, что расходы по Смете должны соотноситься с работами, запланированными в Календарном плане. </w:t>
      </w:r>
    </w:p>
    <w:p w14:paraId="6E6718DB" w14:textId="4B34EC3B" w:rsidR="00AA2E0D" w:rsidRPr="00BB5167" w:rsidRDefault="00AA2E0D" w:rsidP="00AA2E0D">
      <w:pPr>
        <w:spacing w:before="60" w:after="60" w:line="240" w:lineRule="auto"/>
        <w:ind w:firstLine="709"/>
        <w:jc w:val="both"/>
        <w:rPr>
          <w:rFonts w:ascii="Times New Roman" w:hAnsi="Times New Roman" w:cs="Times New Roman"/>
          <w:sz w:val="28"/>
          <w:szCs w:val="28"/>
        </w:rPr>
      </w:pPr>
      <w:r w:rsidRPr="00BB5167">
        <w:rPr>
          <w:rFonts w:ascii="Times New Roman" w:hAnsi="Times New Roman" w:cs="Times New Roman"/>
          <w:sz w:val="28"/>
          <w:szCs w:val="28"/>
        </w:rPr>
        <w:t xml:space="preserve">Распределение средств в Смете должно соответствовать требованиям Стандартов деятельности </w:t>
      </w:r>
      <w:r w:rsidR="00DD2ACF" w:rsidRPr="00BB5167">
        <w:rPr>
          <w:rFonts w:ascii="Times New Roman" w:hAnsi="Times New Roman" w:cs="Times New Roman"/>
          <w:sz w:val="28"/>
          <w:szCs w:val="28"/>
        </w:rPr>
        <w:t xml:space="preserve">Государственного </w:t>
      </w:r>
      <w:r w:rsidRPr="00BB5167">
        <w:rPr>
          <w:rFonts w:ascii="Times New Roman" w:hAnsi="Times New Roman" w:cs="Times New Roman"/>
          <w:sz w:val="28"/>
          <w:szCs w:val="28"/>
        </w:rPr>
        <w:t>Фонда развития промышленности</w:t>
      </w:r>
      <w:r w:rsidR="00DD2ACF" w:rsidRPr="00BB5167">
        <w:rPr>
          <w:rFonts w:ascii="Times New Roman" w:hAnsi="Times New Roman" w:cs="Times New Roman"/>
          <w:sz w:val="28"/>
          <w:szCs w:val="28"/>
        </w:rPr>
        <w:t xml:space="preserve"> Рязанской области</w:t>
      </w:r>
      <w:r w:rsidRPr="00BB5167">
        <w:rPr>
          <w:rFonts w:ascii="Times New Roman" w:hAnsi="Times New Roman" w:cs="Times New Roman"/>
          <w:sz w:val="28"/>
          <w:szCs w:val="28"/>
        </w:rPr>
        <w:t xml:space="preserve"> (далее – Фонд) в части программы финансирования и ограничений, установленных в отношении отдельных групп расходов.</w:t>
      </w:r>
      <w:r w:rsidR="00BB5167">
        <w:rPr>
          <w:rFonts w:ascii="Times New Roman" w:hAnsi="Times New Roman" w:cs="Times New Roman"/>
          <w:sz w:val="28"/>
          <w:szCs w:val="28"/>
        </w:rPr>
        <w:t xml:space="preserve"> </w:t>
      </w:r>
      <w:r w:rsidRPr="00BB5167">
        <w:rPr>
          <w:rFonts w:ascii="Times New Roman" w:hAnsi="Times New Roman" w:cs="Times New Roman"/>
          <w:sz w:val="28"/>
          <w:szCs w:val="28"/>
        </w:rPr>
        <w:t>Поэтому крайне важно, чтобы до начала работы со Сметой Вы ознакомились с требованиями Стандартов.</w:t>
      </w:r>
      <w:r w:rsidR="009C69B9" w:rsidRPr="00BB5167">
        <w:rPr>
          <w:rFonts w:ascii="Times New Roman" w:hAnsi="Times New Roman" w:cs="Times New Roman"/>
          <w:sz w:val="28"/>
          <w:szCs w:val="28"/>
        </w:rPr>
        <w:t xml:space="preserve"> </w:t>
      </w:r>
      <w:r w:rsidRPr="00BB5167">
        <w:rPr>
          <w:rFonts w:ascii="Times New Roman" w:hAnsi="Times New Roman" w:cs="Times New Roman"/>
          <w:sz w:val="28"/>
          <w:szCs w:val="28"/>
        </w:rPr>
        <w:t>Мы рекомендуем Вам обратиться на сайт Фонда</w:t>
      </w:r>
      <w:r w:rsidR="00DD2ACF" w:rsidRPr="00BB5167">
        <w:rPr>
          <w:rFonts w:ascii="Times New Roman" w:hAnsi="Times New Roman" w:cs="Times New Roman"/>
          <w:sz w:val="28"/>
          <w:szCs w:val="28"/>
        </w:rPr>
        <w:t xml:space="preserve"> </w:t>
      </w:r>
      <w:hyperlink r:id="rId10" w:history="1">
        <w:r w:rsidR="00DD2ACF" w:rsidRPr="00BB5167">
          <w:rPr>
            <w:rStyle w:val="aa"/>
            <w:rFonts w:ascii="Times New Roman" w:hAnsi="Times New Roman" w:cs="Times New Roman"/>
            <w:sz w:val="28"/>
            <w:szCs w:val="28"/>
          </w:rPr>
          <w:t>http://www.frp62.ru/</w:t>
        </w:r>
      </w:hyperlink>
      <w:r w:rsidRPr="00BB5167">
        <w:rPr>
          <w:rFonts w:ascii="Times New Roman" w:hAnsi="Times New Roman" w:cs="Times New Roman"/>
          <w:sz w:val="28"/>
          <w:szCs w:val="28"/>
        </w:rPr>
        <w:t xml:space="preserve">, </w:t>
      </w:r>
      <w:r w:rsidR="001147E0">
        <w:rPr>
          <w:rFonts w:ascii="Times New Roman" w:hAnsi="Times New Roman" w:cs="Times New Roman"/>
          <w:sz w:val="28"/>
          <w:szCs w:val="28"/>
        </w:rPr>
        <w:t>где размещены</w:t>
      </w:r>
      <w:r w:rsidRPr="00BB5167">
        <w:rPr>
          <w:rFonts w:ascii="Times New Roman" w:hAnsi="Times New Roman" w:cs="Times New Roman"/>
          <w:sz w:val="28"/>
          <w:szCs w:val="28"/>
        </w:rPr>
        <w:t xml:space="preserve"> все действующие стандарты Фонда.</w:t>
      </w:r>
    </w:p>
    <w:p w14:paraId="7B147471" w14:textId="66AE29CB" w:rsidR="00AA2E0D" w:rsidRPr="00BB5167" w:rsidRDefault="00AA2E0D" w:rsidP="00AA2E0D">
      <w:pPr>
        <w:spacing w:before="60" w:after="60" w:line="240" w:lineRule="auto"/>
        <w:ind w:firstLine="709"/>
        <w:jc w:val="both"/>
        <w:rPr>
          <w:rFonts w:ascii="Times New Roman" w:hAnsi="Times New Roman" w:cs="Times New Roman"/>
          <w:sz w:val="28"/>
          <w:szCs w:val="28"/>
        </w:rPr>
      </w:pPr>
      <w:r w:rsidRPr="00BB5167">
        <w:rPr>
          <w:rFonts w:ascii="Times New Roman" w:hAnsi="Times New Roman" w:cs="Times New Roman"/>
          <w:sz w:val="28"/>
          <w:szCs w:val="28"/>
        </w:rPr>
        <w:t>Смета проекта – значимый документ для оценки проекта экспертами Фонда, она во многом определяет возможность реализации проекта в заданном Вами бюджете.</w:t>
      </w:r>
      <w:r w:rsidR="009C69B9" w:rsidRPr="00BB5167">
        <w:rPr>
          <w:rFonts w:ascii="Times New Roman" w:hAnsi="Times New Roman" w:cs="Times New Roman"/>
          <w:sz w:val="28"/>
          <w:szCs w:val="28"/>
        </w:rPr>
        <w:t xml:space="preserve"> </w:t>
      </w:r>
    </w:p>
    <w:p w14:paraId="38F48984" w14:textId="3A5DC9B5" w:rsidR="00AA2E0D" w:rsidRPr="00BB5167" w:rsidRDefault="00AA2E0D" w:rsidP="00AA2E0D">
      <w:pPr>
        <w:spacing w:before="60" w:after="60" w:line="240" w:lineRule="auto"/>
        <w:ind w:firstLine="709"/>
        <w:jc w:val="both"/>
        <w:rPr>
          <w:rFonts w:ascii="Times New Roman" w:hAnsi="Times New Roman" w:cs="Times New Roman"/>
          <w:sz w:val="28"/>
          <w:szCs w:val="28"/>
        </w:rPr>
      </w:pPr>
      <w:r w:rsidRPr="00BB5167">
        <w:rPr>
          <w:rFonts w:ascii="Times New Roman" w:hAnsi="Times New Roman" w:cs="Times New Roman"/>
          <w:sz w:val="28"/>
          <w:szCs w:val="28"/>
        </w:rPr>
        <w:t>Смета проекта впоследствии будет являться частью договора целевого займа, заключаемого с Фондом.</w:t>
      </w:r>
      <w:r w:rsidR="009C69B9" w:rsidRPr="00BB5167">
        <w:rPr>
          <w:rFonts w:ascii="Times New Roman" w:hAnsi="Times New Roman" w:cs="Times New Roman"/>
          <w:sz w:val="28"/>
          <w:szCs w:val="28"/>
        </w:rPr>
        <w:t xml:space="preserve"> </w:t>
      </w:r>
      <w:r w:rsidRPr="00BB5167">
        <w:rPr>
          <w:rFonts w:ascii="Times New Roman" w:hAnsi="Times New Roman" w:cs="Times New Roman"/>
          <w:sz w:val="28"/>
          <w:szCs w:val="28"/>
        </w:rPr>
        <w:t>Для Вашего удобства и в целях соблюдения Стандартов Фонда мы подготовили настоящее Руководство по формированию Сметы проекта.</w:t>
      </w:r>
    </w:p>
    <w:p w14:paraId="184C4CDF" w14:textId="77777777" w:rsidR="00AA2E0D" w:rsidRPr="00BB5167" w:rsidRDefault="00AA2E0D" w:rsidP="00AA2E0D">
      <w:pPr>
        <w:spacing w:before="60" w:after="60" w:line="240" w:lineRule="auto"/>
        <w:ind w:firstLine="709"/>
        <w:jc w:val="both"/>
        <w:rPr>
          <w:rFonts w:ascii="Times New Roman" w:hAnsi="Times New Roman" w:cs="Times New Roman"/>
          <w:sz w:val="28"/>
          <w:szCs w:val="28"/>
        </w:rPr>
      </w:pPr>
    </w:p>
    <w:p w14:paraId="6EFF0317" w14:textId="010B2626" w:rsidR="00AA2E0D" w:rsidRPr="00BB5167" w:rsidRDefault="00AA2E0D" w:rsidP="00AA2E0D">
      <w:pPr>
        <w:spacing w:before="60" w:after="60" w:line="240" w:lineRule="auto"/>
        <w:ind w:firstLine="709"/>
        <w:jc w:val="both"/>
        <w:rPr>
          <w:rFonts w:ascii="Times New Roman" w:hAnsi="Times New Roman" w:cs="Times New Roman"/>
          <w:b/>
          <w:bCs/>
          <w:sz w:val="28"/>
          <w:szCs w:val="28"/>
        </w:rPr>
      </w:pPr>
      <w:r w:rsidRPr="00BB5167">
        <w:rPr>
          <w:rFonts w:ascii="Times New Roman" w:hAnsi="Times New Roman" w:cs="Times New Roman"/>
          <w:b/>
          <w:bCs/>
          <w:sz w:val="28"/>
          <w:szCs w:val="28"/>
        </w:rPr>
        <w:t>ВАЖНО:</w:t>
      </w:r>
    </w:p>
    <w:p w14:paraId="065B6F0A" w14:textId="790F80FF" w:rsidR="00AA2E0D" w:rsidRPr="00BB5167" w:rsidRDefault="00AA2E0D" w:rsidP="00AA2E0D">
      <w:pPr>
        <w:spacing w:before="60" w:after="60" w:line="240" w:lineRule="auto"/>
        <w:ind w:firstLine="709"/>
        <w:jc w:val="both"/>
        <w:rPr>
          <w:rFonts w:ascii="Times New Roman" w:hAnsi="Times New Roman" w:cs="Times New Roman"/>
          <w:sz w:val="28"/>
          <w:szCs w:val="28"/>
        </w:rPr>
      </w:pPr>
      <w:r w:rsidRPr="00BB5167">
        <w:rPr>
          <w:rFonts w:ascii="Times New Roman" w:hAnsi="Times New Roman" w:cs="Times New Roman"/>
          <w:sz w:val="28"/>
          <w:szCs w:val="28"/>
        </w:rPr>
        <w:t>Руководство по формированию сметы проекта носит методический, рекомендательный характер.</w:t>
      </w:r>
      <w:r w:rsidR="00BB5167" w:rsidRPr="00BB5167">
        <w:rPr>
          <w:rFonts w:ascii="Times New Roman" w:hAnsi="Times New Roman" w:cs="Times New Roman"/>
          <w:sz w:val="28"/>
          <w:szCs w:val="28"/>
        </w:rPr>
        <w:t xml:space="preserve"> </w:t>
      </w:r>
      <w:r w:rsidRPr="00BB5167">
        <w:rPr>
          <w:rFonts w:ascii="Times New Roman" w:hAnsi="Times New Roman" w:cs="Times New Roman"/>
          <w:sz w:val="28"/>
          <w:szCs w:val="28"/>
        </w:rPr>
        <w:t>Основными документами, регламентирующими порядок и условия расходования средств займа, являются Стандарты деятельности Фонда, а также – договор займа, типовая форма которого представлена на сайте Фонда.</w:t>
      </w:r>
    </w:p>
    <w:p w14:paraId="75CC12EF" w14:textId="2D881F69" w:rsidR="0000551D" w:rsidRPr="00BB5167" w:rsidRDefault="0000551D" w:rsidP="0000551D">
      <w:pPr>
        <w:spacing w:before="60" w:after="60" w:line="240" w:lineRule="auto"/>
        <w:ind w:firstLine="709"/>
        <w:jc w:val="both"/>
        <w:rPr>
          <w:rFonts w:ascii="Times New Roman" w:hAnsi="Times New Roman" w:cs="Times New Roman"/>
          <w:sz w:val="28"/>
          <w:szCs w:val="28"/>
        </w:rPr>
      </w:pPr>
      <w:r w:rsidRPr="00BB5167">
        <w:rPr>
          <w:rFonts w:ascii="Times New Roman" w:hAnsi="Times New Roman" w:cs="Times New Roman"/>
          <w:sz w:val="28"/>
          <w:szCs w:val="28"/>
        </w:rPr>
        <w:t xml:space="preserve">Смета и пояснения, приведенные в Руководстве, разработаны для финансирования проектов по программе </w:t>
      </w:r>
      <w:r w:rsidR="00DD2ACF" w:rsidRPr="00BB5167">
        <w:rPr>
          <w:rFonts w:ascii="Times New Roman" w:hAnsi="Times New Roman" w:cs="Times New Roman"/>
          <w:sz w:val="28"/>
          <w:szCs w:val="28"/>
        </w:rPr>
        <w:t>«</w:t>
      </w:r>
      <w:r w:rsidR="00B63537" w:rsidRPr="00BB5167">
        <w:rPr>
          <w:rFonts w:ascii="Times New Roman" w:hAnsi="Times New Roman" w:cs="Times New Roman"/>
          <w:sz w:val="28"/>
          <w:szCs w:val="28"/>
        </w:rPr>
        <w:t>РОБОТИЗАЦИЯ, АВТОМАТИЗАЦИЯ, ЦИФРОВИЗАЦИЯ ПРОМЫШЛЕННОСТИ И МАРКИРОВКА ТОВАРОВ</w:t>
      </w:r>
      <w:r w:rsidR="00DD2ACF" w:rsidRPr="00BB5167">
        <w:rPr>
          <w:rFonts w:ascii="Times New Roman" w:hAnsi="Times New Roman" w:cs="Times New Roman"/>
          <w:sz w:val="28"/>
          <w:szCs w:val="28"/>
        </w:rPr>
        <w:t>».</w:t>
      </w:r>
    </w:p>
    <w:p w14:paraId="4E56F8AB" w14:textId="77777777" w:rsidR="0000551D" w:rsidRPr="00BB5167" w:rsidRDefault="0000551D" w:rsidP="0000551D">
      <w:pPr>
        <w:spacing w:before="60" w:after="60" w:line="240" w:lineRule="auto"/>
        <w:ind w:firstLine="709"/>
        <w:jc w:val="both"/>
        <w:rPr>
          <w:rFonts w:ascii="Times New Roman" w:hAnsi="Times New Roman" w:cs="Times New Roman"/>
          <w:sz w:val="28"/>
          <w:szCs w:val="28"/>
        </w:rPr>
      </w:pPr>
      <w:r w:rsidRPr="00BB5167">
        <w:rPr>
          <w:rFonts w:ascii="Times New Roman" w:hAnsi="Times New Roman" w:cs="Times New Roman"/>
          <w:sz w:val="28"/>
          <w:szCs w:val="28"/>
        </w:rPr>
        <w:t>По иным программам Фонда направления расходования средств определяются соответствующими Стандартами.</w:t>
      </w:r>
    </w:p>
    <w:p w14:paraId="711752C8" w14:textId="0700AC82" w:rsidR="00B909B8" w:rsidRDefault="0000551D" w:rsidP="0000551D">
      <w:pPr>
        <w:spacing w:before="60" w:after="60" w:line="240" w:lineRule="auto"/>
        <w:ind w:firstLine="709"/>
        <w:jc w:val="both"/>
        <w:rPr>
          <w:rFonts w:ascii="Times New Roman" w:hAnsi="Times New Roman" w:cs="Times New Roman"/>
          <w:sz w:val="28"/>
          <w:szCs w:val="28"/>
        </w:rPr>
      </w:pPr>
      <w:r w:rsidRPr="00BB5167">
        <w:rPr>
          <w:rFonts w:ascii="Times New Roman" w:hAnsi="Times New Roman" w:cs="Times New Roman"/>
          <w:sz w:val="28"/>
          <w:szCs w:val="28"/>
        </w:rPr>
        <w:t>Статьи сметы по иным программам, финансирование расходов по которым возможно из средств займа, могут отличаться от приведенных в данной рекомендации.</w:t>
      </w:r>
    </w:p>
    <w:p w14:paraId="5B096556" w14:textId="0E45DCB0" w:rsidR="003650D1" w:rsidRDefault="003650D1">
      <w:pPr>
        <w:rPr>
          <w:rFonts w:ascii="Times New Roman" w:hAnsi="Times New Roman" w:cs="Times New Roman"/>
          <w:sz w:val="28"/>
          <w:szCs w:val="28"/>
        </w:rPr>
      </w:pPr>
      <w:r>
        <w:rPr>
          <w:rFonts w:ascii="Times New Roman" w:hAnsi="Times New Roman" w:cs="Times New Roman"/>
          <w:sz w:val="28"/>
          <w:szCs w:val="28"/>
        </w:rPr>
        <w:br w:type="page"/>
      </w:r>
    </w:p>
    <w:p w14:paraId="6EAC9B2E" w14:textId="77777777" w:rsidR="00BB5167" w:rsidRPr="00BB5167" w:rsidRDefault="00BB5167" w:rsidP="006A1042">
      <w:pPr>
        <w:pStyle w:val="a7"/>
        <w:shd w:val="clear" w:color="auto" w:fill="088DBC"/>
        <w:spacing w:before="60" w:after="60" w:line="240" w:lineRule="auto"/>
        <w:ind w:left="709"/>
        <w:rPr>
          <w:rFonts w:ascii="Times New Roman" w:hAnsi="Times New Roman" w:cs="Times New Roman"/>
          <w:b/>
          <w:bCs/>
          <w:sz w:val="28"/>
          <w:szCs w:val="28"/>
        </w:rPr>
      </w:pPr>
      <w:r w:rsidRPr="00BB5167">
        <w:rPr>
          <w:rFonts w:ascii="Times New Roman" w:hAnsi="Times New Roman" w:cs="Times New Roman"/>
          <w:b/>
          <w:bCs/>
          <w:sz w:val="28"/>
          <w:szCs w:val="28"/>
        </w:rPr>
        <w:lastRenderedPageBreak/>
        <w:t>Общие правила к заполнению сметы</w:t>
      </w:r>
    </w:p>
    <w:p w14:paraId="667718F9" w14:textId="77777777" w:rsidR="00585981" w:rsidRDefault="00585981" w:rsidP="006A1042">
      <w:pPr>
        <w:spacing w:before="60" w:after="60" w:line="240" w:lineRule="auto"/>
        <w:ind w:left="709"/>
        <w:jc w:val="both"/>
        <w:rPr>
          <w:rFonts w:ascii="Times New Roman" w:hAnsi="Times New Roman" w:cs="Times New Roman"/>
          <w:bCs/>
          <w:sz w:val="28"/>
          <w:szCs w:val="28"/>
        </w:rPr>
      </w:pPr>
    </w:p>
    <w:p w14:paraId="5C47FFFF" w14:textId="77777777" w:rsidR="00BB5167" w:rsidRPr="00896A3E" w:rsidRDefault="00BB5167" w:rsidP="006A1042">
      <w:pPr>
        <w:spacing w:before="60" w:after="60" w:line="240" w:lineRule="auto"/>
        <w:ind w:left="709"/>
        <w:jc w:val="both"/>
        <w:rPr>
          <w:rFonts w:ascii="Times New Roman" w:hAnsi="Times New Roman" w:cs="Times New Roman"/>
          <w:bCs/>
          <w:sz w:val="28"/>
          <w:szCs w:val="28"/>
        </w:rPr>
      </w:pPr>
      <w:r w:rsidRPr="00896A3E">
        <w:rPr>
          <w:rFonts w:ascii="Times New Roman" w:hAnsi="Times New Roman" w:cs="Times New Roman"/>
          <w:bCs/>
          <w:sz w:val="28"/>
          <w:szCs w:val="28"/>
        </w:rPr>
        <w:t>Формат Сметы проекта предусматривает разнесение всех расходов:</w:t>
      </w:r>
    </w:p>
    <w:p w14:paraId="5134CC5A" w14:textId="77777777" w:rsidR="00BB5167" w:rsidRPr="00BB5167" w:rsidRDefault="00BB5167" w:rsidP="000B7AC1">
      <w:pPr>
        <w:pStyle w:val="a7"/>
        <w:numPr>
          <w:ilvl w:val="0"/>
          <w:numId w:val="3"/>
        </w:numPr>
        <w:spacing w:before="60" w:after="60" w:line="240" w:lineRule="auto"/>
        <w:ind w:left="0" w:firstLine="426"/>
        <w:jc w:val="both"/>
        <w:rPr>
          <w:rFonts w:ascii="Times New Roman" w:hAnsi="Times New Roman" w:cs="Times New Roman"/>
          <w:sz w:val="28"/>
          <w:szCs w:val="28"/>
        </w:rPr>
      </w:pPr>
      <w:r w:rsidRPr="00BB5167">
        <w:rPr>
          <w:rFonts w:ascii="Times New Roman" w:hAnsi="Times New Roman" w:cs="Times New Roman"/>
          <w:sz w:val="28"/>
          <w:szCs w:val="28"/>
        </w:rPr>
        <w:t>По горизонтальным строкам - Направления целевого использования средств,</w:t>
      </w:r>
    </w:p>
    <w:p w14:paraId="7190760E" w14:textId="77777777" w:rsidR="00BB5167" w:rsidRPr="00BB5167" w:rsidRDefault="00BB5167" w:rsidP="000B7AC1">
      <w:pPr>
        <w:pStyle w:val="a7"/>
        <w:numPr>
          <w:ilvl w:val="0"/>
          <w:numId w:val="3"/>
        </w:numPr>
        <w:spacing w:before="60" w:after="60" w:line="240" w:lineRule="auto"/>
        <w:ind w:left="0" w:firstLine="426"/>
        <w:jc w:val="both"/>
        <w:rPr>
          <w:rFonts w:ascii="Times New Roman" w:hAnsi="Times New Roman" w:cs="Times New Roman"/>
          <w:sz w:val="28"/>
          <w:szCs w:val="28"/>
        </w:rPr>
      </w:pPr>
      <w:r w:rsidRPr="00BB5167">
        <w:rPr>
          <w:rFonts w:ascii="Times New Roman" w:hAnsi="Times New Roman" w:cs="Times New Roman"/>
          <w:sz w:val="28"/>
          <w:szCs w:val="28"/>
        </w:rPr>
        <w:t>По вертикали - Виды затрат внутри каждого направления расходования средств.</w:t>
      </w:r>
    </w:p>
    <w:p w14:paraId="04F21061" w14:textId="2568E21D" w:rsidR="00BB5167" w:rsidRPr="00BB5167" w:rsidRDefault="00BB5167" w:rsidP="00BB5167">
      <w:pPr>
        <w:spacing w:before="60" w:after="60" w:line="240" w:lineRule="auto"/>
        <w:ind w:firstLine="709"/>
        <w:jc w:val="both"/>
        <w:rPr>
          <w:rFonts w:ascii="Times New Roman" w:hAnsi="Times New Roman" w:cs="Times New Roman"/>
          <w:sz w:val="28"/>
          <w:szCs w:val="28"/>
        </w:rPr>
      </w:pPr>
      <w:r w:rsidRPr="00BB5167">
        <w:rPr>
          <w:rFonts w:ascii="Times New Roman" w:hAnsi="Times New Roman" w:cs="Times New Roman"/>
          <w:sz w:val="28"/>
          <w:szCs w:val="28"/>
        </w:rPr>
        <w:t>Основная задача Заявителя при подготовке Сметы проекта – обоснованно запланировать расходы проекта. Включение в смету экономически целесообразных и непосредственно связанных с проектом расходов в будущем позволит Заемщику избежать затруднений при расходовании средств выделенного займа. Сумма займа перечисляется на специально открытый для финансирования проекта счет, списание средств с которого производится после акцепта Фондом платежа.</w:t>
      </w:r>
    </w:p>
    <w:p w14:paraId="556B19AD" w14:textId="77777777" w:rsidR="00BB5167" w:rsidRPr="00BB5167" w:rsidRDefault="00BB5167" w:rsidP="00BB5167">
      <w:pPr>
        <w:spacing w:before="60" w:after="60" w:line="240" w:lineRule="auto"/>
        <w:ind w:firstLine="709"/>
        <w:jc w:val="both"/>
        <w:rPr>
          <w:rFonts w:ascii="Times New Roman" w:hAnsi="Times New Roman" w:cs="Times New Roman"/>
          <w:sz w:val="28"/>
          <w:szCs w:val="28"/>
        </w:rPr>
      </w:pPr>
      <w:r w:rsidRPr="00BB5167">
        <w:rPr>
          <w:rFonts w:ascii="Times New Roman" w:hAnsi="Times New Roman" w:cs="Times New Roman"/>
          <w:sz w:val="28"/>
          <w:szCs w:val="28"/>
        </w:rPr>
        <w:t>После заключения договора целевого займа Фонд вправе на этапе акцепта платежей отказать Заемщику в перечислении средств в адрес того или иного получателя, если такой платеж не относится к проекту, не может быть произведен за счет средств займа или его характер иным образом противоречит действующему законодательству или стандартам Фонда. Регламент согласования Фондом операций по расходованию средств займа, в том числе перечень оснований, по которым Фонд вправе отказать Заемщику в акцепте платежа, изложен в Приложении № 8 договора займа, с которым рекомендуем Вам ознакомиться.</w:t>
      </w:r>
    </w:p>
    <w:p w14:paraId="08C4E3C8" w14:textId="77777777" w:rsidR="00BB5167" w:rsidRPr="003D1DBF" w:rsidRDefault="00BB5167" w:rsidP="00BB5167">
      <w:pPr>
        <w:spacing w:before="60" w:after="60" w:line="240" w:lineRule="auto"/>
        <w:ind w:firstLine="709"/>
        <w:jc w:val="both"/>
        <w:rPr>
          <w:rFonts w:ascii="Times New Roman" w:hAnsi="Times New Roman" w:cs="Times New Roman"/>
          <w:b/>
          <w:bCs/>
          <w:sz w:val="28"/>
          <w:szCs w:val="28"/>
        </w:rPr>
      </w:pPr>
      <w:r w:rsidRPr="003D1DBF">
        <w:rPr>
          <w:rFonts w:ascii="Times New Roman" w:hAnsi="Times New Roman" w:cs="Times New Roman"/>
          <w:b/>
          <w:bCs/>
          <w:sz w:val="28"/>
          <w:szCs w:val="28"/>
        </w:rPr>
        <w:t>Для сведения:</w:t>
      </w:r>
    </w:p>
    <w:p w14:paraId="046332A5" w14:textId="77777777" w:rsidR="00BB5167" w:rsidRPr="003D1DBF" w:rsidRDefault="00BB5167" w:rsidP="00BB5167">
      <w:pPr>
        <w:spacing w:before="60" w:after="60" w:line="240" w:lineRule="auto"/>
        <w:ind w:firstLine="709"/>
        <w:jc w:val="both"/>
        <w:rPr>
          <w:rFonts w:ascii="Times New Roman" w:hAnsi="Times New Roman" w:cs="Times New Roman"/>
          <w:sz w:val="28"/>
          <w:szCs w:val="28"/>
        </w:rPr>
      </w:pPr>
      <w:r w:rsidRPr="003D1DBF">
        <w:rPr>
          <w:rFonts w:ascii="Times New Roman" w:hAnsi="Times New Roman" w:cs="Times New Roman"/>
          <w:sz w:val="28"/>
          <w:szCs w:val="28"/>
        </w:rPr>
        <w:t>Для акцепта платежей на этапах выполнения договора целевого займа Фондом введен специальный термин «код ЦРС» – код целевого расходования средств по договору целевого займа. Этот цифровой код образуют пересечения строк и столбцов Сметы.</w:t>
      </w:r>
    </w:p>
    <w:p w14:paraId="6C9AA640" w14:textId="77777777" w:rsidR="00BB5167" w:rsidRPr="003D1DBF" w:rsidRDefault="00BB5167" w:rsidP="00BB5167">
      <w:pPr>
        <w:spacing w:before="60" w:after="60" w:line="240" w:lineRule="auto"/>
        <w:ind w:firstLine="709"/>
        <w:jc w:val="both"/>
        <w:rPr>
          <w:rFonts w:ascii="Times New Roman" w:hAnsi="Times New Roman" w:cs="Times New Roman"/>
          <w:sz w:val="28"/>
          <w:szCs w:val="28"/>
        </w:rPr>
      </w:pPr>
      <w:r w:rsidRPr="003D1DBF">
        <w:rPr>
          <w:rFonts w:ascii="Times New Roman" w:hAnsi="Times New Roman" w:cs="Times New Roman"/>
          <w:sz w:val="28"/>
          <w:szCs w:val="28"/>
        </w:rPr>
        <w:t>Код ЦРС формируется следующим образом: первая и в отдельных случаях вторая цифра – порядковый номер направления целевого использования средств, последняя цифра – порядковый номер вида затрат.</w:t>
      </w:r>
    </w:p>
    <w:p w14:paraId="03E8DBF1" w14:textId="77777777" w:rsidR="00BB5167" w:rsidRPr="003D1DBF" w:rsidRDefault="00BB5167" w:rsidP="00BB5167">
      <w:pPr>
        <w:spacing w:before="60" w:after="60" w:line="240" w:lineRule="auto"/>
        <w:ind w:firstLine="709"/>
        <w:jc w:val="both"/>
        <w:rPr>
          <w:rFonts w:ascii="Times New Roman" w:hAnsi="Times New Roman" w:cs="Times New Roman"/>
          <w:sz w:val="28"/>
          <w:szCs w:val="28"/>
        </w:rPr>
      </w:pPr>
      <w:r w:rsidRPr="003D1DBF">
        <w:rPr>
          <w:rFonts w:ascii="Times New Roman" w:hAnsi="Times New Roman" w:cs="Times New Roman"/>
          <w:sz w:val="28"/>
          <w:szCs w:val="28"/>
        </w:rPr>
        <w:t>Например: приобретение за счет средств займа промышленного оборудования, устройств, механизмов, станков, а также его монтаж, наладка и иные мероприятия по его подготовке для серийного производства, будет иметь код ЦРС 8.1.4, где:</w:t>
      </w:r>
    </w:p>
    <w:p w14:paraId="174A553D" w14:textId="77777777" w:rsidR="00BB5167" w:rsidRPr="003D1DBF" w:rsidRDefault="00BB5167" w:rsidP="00BB5167">
      <w:pPr>
        <w:pStyle w:val="a7"/>
        <w:numPr>
          <w:ilvl w:val="0"/>
          <w:numId w:val="2"/>
        </w:numPr>
        <w:spacing w:before="60" w:after="60" w:line="240" w:lineRule="auto"/>
        <w:jc w:val="both"/>
        <w:rPr>
          <w:rFonts w:ascii="Times New Roman" w:hAnsi="Times New Roman" w:cs="Times New Roman"/>
          <w:sz w:val="28"/>
          <w:szCs w:val="28"/>
        </w:rPr>
      </w:pPr>
      <w:r w:rsidRPr="003D1DBF">
        <w:rPr>
          <w:rFonts w:ascii="Times New Roman" w:hAnsi="Times New Roman" w:cs="Times New Roman"/>
          <w:sz w:val="28"/>
          <w:szCs w:val="28"/>
        </w:rPr>
        <w:t>«8.1» — это направление расходования средств «Приобретение оборудования и инженерного программного обеспечения, для реализации Проекта по маркировке идентифицируемых товаров»;</w:t>
      </w:r>
    </w:p>
    <w:p w14:paraId="19B4D0D7" w14:textId="77777777" w:rsidR="00BB5167" w:rsidRPr="003D1DBF" w:rsidRDefault="00BB5167" w:rsidP="00BB5167">
      <w:pPr>
        <w:pStyle w:val="a7"/>
        <w:numPr>
          <w:ilvl w:val="0"/>
          <w:numId w:val="2"/>
        </w:numPr>
        <w:spacing w:before="60" w:after="60" w:line="240" w:lineRule="auto"/>
        <w:jc w:val="both"/>
        <w:rPr>
          <w:rFonts w:ascii="Times New Roman" w:hAnsi="Times New Roman" w:cs="Times New Roman"/>
          <w:sz w:val="28"/>
          <w:szCs w:val="28"/>
        </w:rPr>
      </w:pPr>
      <w:r w:rsidRPr="003D1DBF">
        <w:rPr>
          <w:rFonts w:ascii="Times New Roman" w:hAnsi="Times New Roman" w:cs="Times New Roman"/>
          <w:sz w:val="28"/>
          <w:szCs w:val="28"/>
        </w:rPr>
        <w:t>«4» - вид затрат «Приобретение оборудования/зданий/сооружений».</w:t>
      </w:r>
    </w:p>
    <w:p w14:paraId="48BC8D1D" w14:textId="77777777" w:rsidR="00BB5167" w:rsidRPr="00192335" w:rsidRDefault="00BB5167" w:rsidP="00BB5167">
      <w:pPr>
        <w:pStyle w:val="a7"/>
        <w:spacing w:before="60" w:after="60" w:line="240" w:lineRule="auto"/>
        <w:ind w:left="1429"/>
        <w:jc w:val="both"/>
        <w:rPr>
          <w:rFonts w:ascii="Times New Roman" w:hAnsi="Times New Roman" w:cs="Times New Roman"/>
          <w:sz w:val="24"/>
          <w:szCs w:val="24"/>
        </w:rPr>
      </w:pPr>
    </w:p>
    <w:p w14:paraId="047E768B" w14:textId="77777777" w:rsidR="00BB5167" w:rsidRPr="00D42D53" w:rsidRDefault="00BB5167" w:rsidP="003650D1">
      <w:pPr>
        <w:pStyle w:val="a7"/>
        <w:shd w:val="clear" w:color="auto" w:fill="088DBC"/>
        <w:spacing w:before="60" w:after="60" w:line="240" w:lineRule="auto"/>
        <w:ind w:left="284"/>
        <w:rPr>
          <w:rFonts w:ascii="Times New Roman" w:hAnsi="Times New Roman" w:cs="Times New Roman"/>
          <w:b/>
          <w:bCs/>
          <w:sz w:val="28"/>
          <w:szCs w:val="28"/>
        </w:rPr>
      </w:pPr>
      <w:r w:rsidRPr="00D42D53">
        <w:rPr>
          <w:rFonts w:ascii="Times New Roman" w:hAnsi="Times New Roman" w:cs="Times New Roman"/>
          <w:b/>
          <w:bCs/>
          <w:sz w:val="28"/>
          <w:szCs w:val="28"/>
        </w:rPr>
        <w:t>Распределение средств софинансирования и средств займа в Смете проекта</w:t>
      </w:r>
    </w:p>
    <w:p w14:paraId="02966048" w14:textId="77777777" w:rsidR="00BB5167" w:rsidRPr="006B5D48" w:rsidRDefault="00BB5167" w:rsidP="00BB5167">
      <w:pPr>
        <w:pStyle w:val="a7"/>
        <w:spacing w:before="60" w:after="60" w:line="240" w:lineRule="auto"/>
        <w:ind w:firstLine="709"/>
        <w:jc w:val="both"/>
        <w:rPr>
          <w:rFonts w:ascii="Times New Roman" w:hAnsi="Times New Roman" w:cs="Times New Roman"/>
          <w:b/>
          <w:bCs/>
          <w:sz w:val="24"/>
          <w:szCs w:val="24"/>
          <w:u w:val="single"/>
        </w:rPr>
      </w:pPr>
    </w:p>
    <w:p w14:paraId="5DF85CF5" w14:textId="77777777" w:rsidR="00BB5167" w:rsidRPr="003D1DBF" w:rsidRDefault="00BB5167" w:rsidP="00BB5167">
      <w:pPr>
        <w:pStyle w:val="a7"/>
        <w:spacing w:before="60" w:after="60" w:line="240" w:lineRule="auto"/>
        <w:ind w:left="0" w:firstLine="709"/>
        <w:jc w:val="both"/>
        <w:rPr>
          <w:rFonts w:ascii="Times New Roman" w:hAnsi="Times New Roman" w:cs="Times New Roman"/>
          <w:sz w:val="28"/>
          <w:szCs w:val="28"/>
        </w:rPr>
      </w:pPr>
      <w:r w:rsidRPr="003D1DBF">
        <w:rPr>
          <w:rFonts w:ascii="Times New Roman" w:hAnsi="Times New Roman" w:cs="Times New Roman"/>
          <w:sz w:val="28"/>
          <w:szCs w:val="28"/>
        </w:rPr>
        <w:t>Требования к минимальному объему софинансирования проекта со стороны Заявителя определяются выбранной Программой финансирования.</w:t>
      </w:r>
    </w:p>
    <w:p w14:paraId="1C1302B1" w14:textId="35BCEEE5" w:rsidR="00BB5167" w:rsidRPr="003D1DBF" w:rsidRDefault="00BB5167" w:rsidP="00BB5167">
      <w:pPr>
        <w:pStyle w:val="a7"/>
        <w:spacing w:before="60" w:after="60" w:line="240" w:lineRule="auto"/>
        <w:ind w:left="0" w:firstLine="709"/>
        <w:jc w:val="both"/>
        <w:rPr>
          <w:rFonts w:ascii="Times New Roman" w:hAnsi="Times New Roman" w:cs="Times New Roman"/>
          <w:sz w:val="28"/>
          <w:szCs w:val="28"/>
        </w:rPr>
      </w:pPr>
      <w:r w:rsidRPr="003D1DBF">
        <w:rPr>
          <w:rFonts w:ascii="Times New Roman" w:hAnsi="Times New Roman" w:cs="Times New Roman"/>
          <w:sz w:val="28"/>
          <w:szCs w:val="28"/>
        </w:rPr>
        <w:t xml:space="preserve">Стандарты содержат подробные сведения о том, какое софинансирование проекта обязан обеспечить Заявитель за счет привлечения в проект собственных </w:t>
      </w:r>
      <w:r w:rsidRPr="003D1DBF">
        <w:rPr>
          <w:rFonts w:ascii="Times New Roman" w:hAnsi="Times New Roman" w:cs="Times New Roman"/>
          <w:sz w:val="28"/>
          <w:szCs w:val="28"/>
        </w:rPr>
        <w:lastRenderedPageBreak/>
        <w:t>средств компании, средств акционеров компании, банковских кредитов, средств частных инвесторов. Важно помнить, что средства субсидий, выделенных для реализации проекта из бюджета, не могут быть приведены как средства софинансирования, даже если они фактически используются для целей проекта. Также в качестве софинансирования не может быть учтена прибыль, генерируемая данным проектом.</w:t>
      </w:r>
    </w:p>
    <w:p w14:paraId="205B090F" w14:textId="77777777" w:rsidR="00BB5167" w:rsidRPr="003D1DBF" w:rsidRDefault="00BB5167" w:rsidP="00BB5167">
      <w:pPr>
        <w:pStyle w:val="a7"/>
        <w:spacing w:before="60" w:after="60" w:line="240" w:lineRule="auto"/>
        <w:ind w:left="0" w:firstLine="709"/>
        <w:jc w:val="both"/>
        <w:rPr>
          <w:rFonts w:ascii="Times New Roman" w:hAnsi="Times New Roman" w:cs="Times New Roman"/>
          <w:sz w:val="28"/>
          <w:szCs w:val="28"/>
        </w:rPr>
      </w:pPr>
      <w:r w:rsidRPr="003D1DBF">
        <w:rPr>
          <w:rFonts w:ascii="Times New Roman" w:hAnsi="Times New Roman" w:cs="Times New Roman"/>
          <w:sz w:val="28"/>
          <w:szCs w:val="28"/>
        </w:rPr>
        <w:t>В Смете проекта Заявитель указывает средства софинансирования, вложенные в проект в течение предшествующих периодов (такой срок также определяется Стандартом для каждой программы финансирования). К примеру, если Стандарт предусматривает возможность учета расходов по проекту, понесенных Заявителем не ранее двух лет предшествующих дате подачи Заявки (резюме), для проекта, заявка на финансирование которого подана 11 июня 2026 г., могут быть указаны расходы за счет средств софинансирования, фактически понесенные (оплаченные) начиная с 11 июня 2024 г.</w:t>
      </w:r>
    </w:p>
    <w:p w14:paraId="5F77463C" w14:textId="39D85401" w:rsidR="00BB5167" w:rsidRPr="00010BE3" w:rsidRDefault="00BB5167" w:rsidP="00BB5167">
      <w:pPr>
        <w:pStyle w:val="a7"/>
        <w:spacing w:before="60" w:after="60" w:line="240" w:lineRule="auto"/>
        <w:ind w:left="0" w:firstLine="709"/>
        <w:jc w:val="both"/>
        <w:rPr>
          <w:rFonts w:ascii="Times New Roman" w:hAnsi="Times New Roman" w:cs="Times New Roman"/>
          <w:sz w:val="28"/>
          <w:szCs w:val="28"/>
        </w:rPr>
      </w:pPr>
      <w:r w:rsidRPr="00010BE3">
        <w:rPr>
          <w:rFonts w:ascii="Times New Roman" w:hAnsi="Times New Roman" w:cs="Times New Roman"/>
          <w:sz w:val="28"/>
          <w:szCs w:val="28"/>
        </w:rPr>
        <w:t>На этапе комплексной экспертизы Заявитель обязан документально подтвердить Фонду понесенные в предшествующих периодах расходы по проекту.</w:t>
      </w:r>
      <w:r w:rsidR="003D1DBF" w:rsidRPr="00010BE3">
        <w:rPr>
          <w:rFonts w:ascii="Times New Roman" w:hAnsi="Times New Roman" w:cs="Times New Roman"/>
          <w:sz w:val="28"/>
          <w:szCs w:val="28"/>
        </w:rPr>
        <w:t xml:space="preserve"> Данные о понесенных расходах подлежат отражению в разделе 2 сметы «Средства софинансирования»</w:t>
      </w:r>
    </w:p>
    <w:p w14:paraId="7DCE5811" w14:textId="77777777" w:rsidR="00BB5167" w:rsidRPr="00010BE3" w:rsidRDefault="00BB5167" w:rsidP="00BB5167">
      <w:pPr>
        <w:pStyle w:val="a7"/>
        <w:spacing w:before="60" w:after="60" w:line="240" w:lineRule="auto"/>
        <w:ind w:left="0" w:firstLine="709"/>
        <w:jc w:val="both"/>
        <w:rPr>
          <w:rFonts w:ascii="Times New Roman" w:hAnsi="Times New Roman" w:cs="Times New Roman"/>
          <w:sz w:val="28"/>
          <w:szCs w:val="28"/>
        </w:rPr>
      </w:pPr>
      <w:r w:rsidRPr="00010BE3">
        <w:rPr>
          <w:rFonts w:ascii="Times New Roman" w:hAnsi="Times New Roman" w:cs="Times New Roman"/>
          <w:sz w:val="28"/>
          <w:szCs w:val="28"/>
        </w:rPr>
        <w:t>Данные о понесенных расходах подлежат отражению в разделе Сметы «В том числе распределение по годам»: суммарно в соответствующих графах по видам затрат (по вертикали) и в разбивке по годам (по горизонтали) до года заключения договора целевого займа.</w:t>
      </w:r>
    </w:p>
    <w:p w14:paraId="264A01BE" w14:textId="77777777" w:rsidR="00BB5167" w:rsidRPr="00010BE3" w:rsidRDefault="00BB5167" w:rsidP="00BB5167">
      <w:pPr>
        <w:pStyle w:val="a7"/>
        <w:spacing w:before="60" w:after="60" w:line="240" w:lineRule="auto"/>
        <w:ind w:left="0" w:firstLine="709"/>
        <w:jc w:val="both"/>
        <w:rPr>
          <w:rFonts w:ascii="Times New Roman" w:hAnsi="Times New Roman" w:cs="Times New Roman"/>
          <w:i/>
          <w:iCs/>
          <w:sz w:val="28"/>
          <w:szCs w:val="28"/>
        </w:rPr>
      </w:pPr>
    </w:p>
    <w:p w14:paraId="0031926C" w14:textId="77777777" w:rsidR="00BB5167" w:rsidRPr="00010BE3" w:rsidRDefault="00BB5167" w:rsidP="003650D1">
      <w:pPr>
        <w:pStyle w:val="a7"/>
        <w:shd w:val="clear" w:color="auto" w:fill="088DBC"/>
        <w:spacing w:before="60" w:after="60" w:line="240" w:lineRule="auto"/>
        <w:ind w:left="142"/>
        <w:rPr>
          <w:rFonts w:ascii="Times New Roman" w:hAnsi="Times New Roman" w:cs="Times New Roman"/>
          <w:b/>
          <w:bCs/>
          <w:sz w:val="28"/>
          <w:szCs w:val="28"/>
        </w:rPr>
      </w:pPr>
      <w:r w:rsidRPr="00010BE3">
        <w:rPr>
          <w:rFonts w:ascii="Times New Roman" w:hAnsi="Times New Roman" w:cs="Times New Roman"/>
          <w:b/>
          <w:bCs/>
          <w:sz w:val="28"/>
          <w:szCs w:val="28"/>
        </w:rPr>
        <w:t>Распределение средств займа в Смете по Видам затрат (по вертикали в Смете)</w:t>
      </w:r>
    </w:p>
    <w:p w14:paraId="08CAE14A" w14:textId="77777777" w:rsidR="00BB5167" w:rsidRPr="00010BE3" w:rsidRDefault="00BB5167" w:rsidP="00BB5167">
      <w:pPr>
        <w:pStyle w:val="a7"/>
        <w:spacing w:before="60" w:after="60" w:line="240" w:lineRule="auto"/>
        <w:ind w:left="0" w:firstLine="709"/>
        <w:jc w:val="center"/>
        <w:rPr>
          <w:rFonts w:ascii="Times New Roman" w:hAnsi="Times New Roman" w:cs="Times New Roman"/>
          <w:b/>
          <w:bCs/>
          <w:sz w:val="28"/>
          <w:szCs w:val="28"/>
          <w:u w:val="single"/>
        </w:rPr>
      </w:pPr>
    </w:p>
    <w:p w14:paraId="6A317783" w14:textId="77777777" w:rsidR="00BB5167" w:rsidRPr="00010BE3" w:rsidRDefault="00BB5167" w:rsidP="00BB5167">
      <w:pPr>
        <w:pStyle w:val="a7"/>
        <w:spacing w:before="60" w:after="60" w:line="240" w:lineRule="auto"/>
        <w:ind w:left="0" w:firstLine="709"/>
        <w:jc w:val="both"/>
        <w:rPr>
          <w:rFonts w:ascii="Times New Roman" w:hAnsi="Times New Roman" w:cs="Times New Roman"/>
          <w:sz w:val="28"/>
          <w:szCs w:val="28"/>
        </w:rPr>
      </w:pPr>
      <w:r w:rsidRPr="00010BE3">
        <w:rPr>
          <w:rFonts w:ascii="Times New Roman" w:hAnsi="Times New Roman" w:cs="Times New Roman"/>
          <w:sz w:val="28"/>
          <w:szCs w:val="28"/>
        </w:rPr>
        <w:t>Распределение средств займа по видам затрат определяется Заявителем самостоятельно, исходя из планов выполнения работ в проекте: собственными силами, с привлечением сторонних подрядчиков, с приобретением материалов и оборудования или без такового.</w:t>
      </w:r>
    </w:p>
    <w:p w14:paraId="06C2BFD4" w14:textId="77777777" w:rsidR="00BB5167" w:rsidRPr="00010BE3" w:rsidRDefault="00BB5167" w:rsidP="00BB5167">
      <w:pPr>
        <w:pStyle w:val="a7"/>
        <w:spacing w:before="60" w:after="60" w:line="240" w:lineRule="auto"/>
        <w:ind w:left="0" w:firstLine="709"/>
        <w:jc w:val="both"/>
        <w:rPr>
          <w:rFonts w:ascii="Times New Roman" w:hAnsi="Times New Roman" w:cs="Times New Roman"/>
          <w:sz w:val="28"/>
          <w:szCs w:val="28"/>
        </w:rPr>
      </w:pPr>
      <w:r w:rsidRPr="00010BE3">
        <w:rPr>
          <w:rFonts w:ascii="Times New Roman" w:hAnsi="Times New Roman" w:cs="Times New Roman"/>
          <w:sz w:val="28"/>
          <w:szCs w:val="28"/>
        </w:rPr>
        <w:t xml:space="preserve">Условия получения заявителями целевого займа для реализации проекта по программам Фонда налагают на будущих заемщиков обязательства по целевому и эффективному расходованию средств. Фонд вправе запрашивать у Заемщика документы, подтверждающие рыночное (конкурентное) ценообразование при осуществлении закупки, и обоснование выбора поставщика/исполнителя. Состав таких документов определяется договором займа. При выполнении работ, требующих наличия специальных полномочий (разрешения, лицензии, членство в саморегулируемых организациях и т.д.), Заемщик предоставляет Фонду также документы, подтверждающие наличие у поставщика/исполнителя соответствующей правоспособности. Дополнительно Фонд может запросить у Заемщика подтверждение профессиональных компетенций поставщика/исполнителя при отсутствии соответствующей информации в общедоступных источниках. </w:t>
      </w:r>
    </w:p>
    <w:p w14:paraId="7845CF6D" w14:textId="77777777" w:rsidR="00BB5167" w:rsidRDefault="00BB5167" w:rsidP="00BB5167">
      <w:pPr>
        <w:pStyle w:val="a7"/>
        <w:spacing w:before="60" w:after="60" w:line="240" w:lineRule="auto"/>
        <w:ind w:left="0" w:firstLine="709"/>
        <w:jc w:val="both"/>
        <w:rPr>
          <w:rFonts w:ascii="Times New Roman" w:hAnsi="Times New Roman" w:cs="Times New Roman"/>
          <w:sz w:val="24"/>
          <w:szCs w:val="24"/>
        </w:rPr>
      </w:pPr>
    </w:p>
    <w:p w14:paraId="29337745" w14:textId="77777777" w:rsidR="00BB5167" w:rsidRPr="00010BE3" w:rsidRDefault="00BB5167" w:rsidP="003650D1">
      <w:pPr>
        <w:pStyle w:val="a7"/>
        <w:spacing w:before="60" w:after="60" w:line="240" w:lineRule="auto"/>
        <w:ind w:firstLine="709"/>
        <w:jc w:val="both"/>
        <w:rPr>
          <w:rFonts w:ascii="Times New Roman" w:hAnsi="Times New Roman" w:cs="Times New Roman"/>
          <w:b/>
          <w:bCs/>
          <w:sz w:val="28"/>
          <w:szCs w:val="28"/>
          <w:u w:val="single"/>
        </w:rPr>
      </w:pPr>
      <w:r w:rsidRPr="00010BE3">
        <w:rPr>
          <w:rFonts w:ascii="Times New Roman" w:hAnsi="Times New Roman" w:cs="Times New Roman"/>
          <w:b/>
          <w:bCs/>
          <w:sz w:val="28"/>
          <w:szCs w:val="28"/>
          <w:u w:val="single"/>
        </w:rPr>
        <w:lastRenderedPageBreak/>
        <w:t xml:space="preserve">Вид расхода (1): Заработная плата сотрудников, включая налоги и взносы от ФОТ </w:t>
      </w:r>
    </w:p>
    <w:p w14:paraId="3673507C" w14:textId="77777777" w:rsidR="00BB5167" w:rsidRPr="00010BE3" w:rsidRDefault="00BB5167" w:rsidP="003650D1">
      <w:pPr>
        <w:pStyle w:val="a7"/>
        <w:spacing w:before="60" w:after="60" w:line="240" w:lineRule="auto"/>
        <w:ind w:firstLine="709"/>
        <w:jc w:val="both"/>
        <w:rPr>
          <w:rFonts w:ascii="Times New Roman" w:hAnsi="Times New Roman" w:cs="Times New Roman"/>
          <w:sz w:val="28"/>
          <w:szCs w:val="28"/>
        </w:rPr>
      </w:pPr>
      <w:r w:rsidRPr="00010BE3">
        <w:rPr>
          <w:rFonts w:ascii="Times New Roman" w:hAnsi="Times New Roman" w:cs="Times New Roman"/>
          <w:sz w:val="28"/>
          <w:szCs w:val="28"/>
        </w:rPr>
        <w:t>В случае, если выполнение какого-либо направления работ в проекте планируется Заявителем с использованием собственного персонала, в Смете (столбец 1) подлежат указанию панируемые расходы по заработной плате.</w:t>
      </w:r>
    </w:p>
    <w:p w14:paraId="00E3644A" w14:textId="77777777" w:rsidR="00BB5167" w:rsidRPr="00010BE3" w:rsidRDefault="00BB5167" w:rsidP="003650D1">
      <w:pPr>
        <w:pStyle w:val="a7"/>
        <w:spacing w:before="60" w:after="60" w:line="240" w:lineRule="auto"/>
        <w:ind w:firstLine="709"/>
        <w:jc w:val="both"/>
        <w:rPr>
          <w:rFonts w:ascii="Times New Roman" w:hAnsi="Times New Roman" w:cs="Times New Roman"/>
          <w:sz w:val="28"/>
          <w:szCs w:val="28"/>
        </w:rPr>
      </w:pPr>
      <w:r w:rsidRPr="00010BE3">
        <w:rPr>
          <w:rFonts w:ascii="Times New Roman" w:hAnsi="Times New Roman" w:cs="Times New Roman"/>
          <w:sz w:val="28"/>
          <w:szCs w:val="28"/>
        </w:rPr>
        <w:t>Расходы по заработной плате могут быть оплачены за счет средств займа в отношении сотрудников Заявителя, деятельность которых напрямую связана с проектом.</w:t>
      </w:r>
    </w:p>
    <w:p w14:paraId="2E8B2A0C" w14:textId="77777777" w:rsidR="00BB5167" w:rsidRPr="00010BE3" w:rsidRDefault="00BB5167" w:rsidP="003650D1">
      <w:pPr>
        <w:pStyle w:val="a7"/>
        <w:spacing w:before="60" w:after="60" w:line="240" w:lineRule="auto"/>
        <w:ind w:firstLine="709"/>
        <w:jc w:val="both"/>
        <w:rPr>
          <w:rFonts w:ascii="Times New Roman" w:hAnsi="Times New Roman" w:cs="Times New Roman"/>
          <w:sz w:val="28"/>
          <w:szCs w:val="28"/>
        </w:rPr>
      </w:pPr>
      <w:r w:rsidRPr="00010BE3">
        <w:rPr>
          <w:rFonts w:ascii="Times New Roman" w:hAnsi="Times New Roman" w:cs="Times New Roman"/>
          <w:sz w:val="28"/>
          <w:szCs w:val="28"/>
        </w:rPr>
        <w:t>Средства займа могут быть направлены на выплату собственно заработной платы, налогов, взносов от ФОТ, предусмотренные компенсационные выплаты (доплаты и надбавки компенсационного характера, в том числе за работу в условиях, отклоняющихся от нормальных, работу в особых климатических условиях и на территориях, подвергшихся радиоактивному загрязнению, и иные выплаты компенсационного характера), стимулирующие выплаты (доплаты и надбавки стимулирующего характера, премии и иные поощрительные выплаты), оплату отпускных и больничных.</w:t>
      </w:r>
    </w:p>
    <w:p w14:paraId="2BD8ECEC" w14:textId="77777777" w:rsidR="00BB5167" w:rsidRPr="00010BE3" w:rsidRDefault="00BB5167" w:rsidP="003650D1">
      <w:pPr>
        <w:pStyle w:val="a7"/>
        <w:spacing w:before="60" w:after="60" w:line="240" w:lineRule="auto"/>
        <w:ind w:firstLine="709"/>
        <w:jc w:val="both"/>
        <w:rPr>
          <w:rFonts w:ascii="Times New Roman" w:hAnsi="Times New Roman" w:cs="Times New Roman"/>
          <w:sz w:val="28"/>
          <w:szCs w:val="28"/>
        </w:rPr>
      </w:pPr>
      <w:r w:rsidRPr="00010BE3">
        <w:rPr>
          <w:rFonts w:ascii="Times New Roman" w:hAnsi="Times New Roman" w:cs="Times New Roman"/>
          <w:sz w:val="28"/>
          <w:szCs w:val="28"/>
        </w:rPr>
        <w:t>Расходы по выплате заработной платы на этапе акцепта платежей по договору целевого займа подлежат подтверждению Заемщиком путем предоставления Фонду приказа о формировании рабочей (проектной) группы или иного документа, определяющего состав сотрудников Заемщика, работающих в проекте или этапе проекта.</w:t>
      </w:r>
    </w:p>
    <w:p w14:paraId="3C05E18E" w14:textId="77777777" w:rsidR="00BB5167" w:rsidRPr="00A72503" w:rsidRDefault="00BB5167" w:rsidP="003650D1">
      <w:pPr>
        <w:pStyle w:val="a7"/>
        <w:spacing w:before="60" w:after="60" w:line="240" w:lineRule="auto"/>
        <w:ind w:firstLine="709"/>
        <w:jc w:val="both"/>
        <w:rPr>
          <w:rFonts w:ascii="Times New Roman" w:hAnsi="Times New Roman" w:cs="Times New Roman"/>
          <w:sz w:val="24"/>
          <w:szCs w:val="24"/>
        </w:rPr>
      </w:pPr>
    </w:p>
    <w:p w14:paraId="48AACF2D" w14:textId="77777777" w:rsidR="00BB5167" w:rsidRPr="00010BE3" w:rsidRDefault="00BB5167" w:rsidP="003650D1">
      <w:pPr>
        <w:pStyle w:val="a7"/>
        <w:spacing w:before="60" w:after="60" w:line="240" w:lineRule="auto"/>
        <w:ind w:firstLine="709"/>
        <w:jc w:val="both"/>
        <w:rPr>
          <w:rFonts w:ascii="Times New Roman" w:hAnsi="Times New Roman" w:cs="Times New Roman"/>
          <w:b/>
          <w:bCs/>
          <w:sz w:val="28"/>
          <w:szCs w:val="28"/>
          <w:u w:val="single"/>
        </w:rPr>
      </w:pPr>
      <w:r w:rsidRPr="00010BE3">
        <w:rPr>
          <w:rFonts w:ascii="Times New Roman" w:hAnsi="Times New Roman" w:cs="Times New Roman"/>
          <w:b/>
          <w:bCs/>
          <w:sz w:val="28"/>
          <w:szCs w:val="28"/>
          <w:u w:val="single"/>
        </w:rPr>
        <w:t>Вид расхода (2): Работы и услуги, выполняемые третьими лицами, приобретение прав</w:t>
      </w:r>
    </w:p>
    <w:p w14:paraId="5BDAD78C" w14:textId="77777777" w:rsidR="00BB5167" w:rsidRPr="00010BE3" w:rsidRDefault="00BB5167" w:rsidP="003650D1">
      <w:pPr>
        <w:pStyle w:val="a7"/>
        <w:spacing w:before="60" w:after="60" w:line="240" w:lineRule="auto"/>
        <w:ind w:firstLine="709"/>
        <w:jc w:val="both"/>
        <w:rPr>
          <w:rFonts w:ascii="Times New Roman" w:hAnsi="Times New Roman" w:cs="Times New Roman"/>
          <w:sz w:val="28"/>
          <w:szCs w:val="28"/>
        </w:rPr>
      </w:pPr>
      <w:r w:rsidRPr="00010BE3">
        <w:rPr>
          <w:rFonts w:ascii="Times New Roman" w:hAnsi="Times New Roman" w:cs="Times New Roman"/>
          <w:sz w:val="28"/>
          <w:szCs w:val="28"/>
        </w:rPr>
        <w:t>По данной статье Заявитель указывает расходы, планируемые:</w:t>
      </w:r>
    </w:p>
    <w:p w14:paraId="18D2C586" w14:textId="4EFCEAAE" w:rsidR="00BB5167" w:rsidRPr="001147E0" w:rsidRDefault="00BB5167" w:rsidP="001147E0">
      <w:pPr>
        <w:pStyle w:val="a7"/>
        <w:numPr>
          <w:ilvl w:val="0"/>
          <w:numId w:val="5"/>
        </w:numPr>
        <w:spacing w:before="60" w:after="60" w:line="240" w:lineRule="auto"/>
        <w:ind w:left="720"/>
        <w:jc w:val="both"/>
        <w:rPr>
          <w:rFonts w:ascii="Times New Roman" w:hAnsi="Times New Roman" w:cs="Times New Roman"/>
          <w:sz w:val="28"/>
          <w:szCs w:val="28"/>
        </w:rPr>
      </w:pPr>
      <w:r w:rsidRPr="00010BE3">
        <w:rPr>
          <w:rFonts w:ascii="Times New Roman" w:hAnsi="Times New Roman" w:cs="Times New Roman"/>
          <w:sz w:val="28"/>
          <w:szCs w:val="28"/>
        </w:rPr>
        <w:t xml:space="preserve">для оплаты по договорам подряда, выполнения работ и оказания услуг третьими лицами для Заявителя в интересах проекта, расходов по гражданско-правовым </w:t>
      </w:r>
      <w:r w:rsidRPr="001147E0">
        <w:rPr>
          <w:rFonts w:ascii="Times New Roman" w:hAnsi="Times New Roman" w:cs="Times New Roman"/>
          <w:sz w:val="28"/>
          <w:szCs w:val="28"/>
        </w:rPr>
        <w:t>договорам (в том числе с физическими лицами);</w:t>
      </w:r>
    </w:p>
    <w:p w14:paraId="68F06524" w14:textId="77777777" w:rsidR="00BB5167" w:rsidRPr="00010BE3" w:rsidRDefault="00BB5167" w:rsidP="003650D1">
      <w:pPr>
        <w:pStyle w:val="a7"/>
        <w:numPr>
          <w:ilvl w:val="0"/>
          <w:numId w:val="5"/>
        </w:numPr>
        <w:spacing w:before="60" w:after="60" w:line="240" w:lineRule="auto"/>
        <w:ind w:left="720"/>
        <w:jc w:val="both"/>
        <w:rPr>
          <w:rFonts w:ascii="Times New Roman" w:hAnsi="Times New Roman" w:cs="Times New Roman"/>
          <w:sz w:val="28"/>
          <w:szCs w:val="28"/>
        </w:rPr>
      </w:pPr>
      <w:r w:rsidRPr="00010BE3">
        <w:rPr>
          <w:rFonts w:ascii="Times New Roman" w:hAnsi="Times New Roman" w:cs="Times New Roman"/>
          <w:sz w:val="28"/>
          <w:szCs w:val="28"/>
        </w:rPr>
        <w:t>для оплаты за приобретаемые для целей проекта права, включая права пользования программным обеспечением, лицензии, патенты.</w:t>
      </w:r>
    </w:p>
    <w:p w14:paraId="69651082" w14:textId="77777777" w:rsidR="00BB5167" w:rsidRPr="00010BE3" w:rsidRDefault="00BB5167" w:rsidP="003650D1">
      <w:pPr>
        <w:pStyle w:val="a7"/>
        <w:spacing w:before="60" w:after="60" w:line="240" w:lineRule="auto"/>
        <w:ind w:firstLine="709"/>
        <w:jc w:val="both"/>
        <w:rPr>
          <w:rFonts w:ascii="Times New Roman" w:hAnsi="Times New Roman" w:cs="Times New Roman"/>
          <w:sz w:val="28"/>
          <w:szCs w:val="28"/>
        </w:rPr>
      </w:pPr>
      <w:r w:rsidRPr="00010BE3">
        <w:rPr>
          <w:rFonts w:ascii="Times New Roman" w:hAnsi="Times New Roman" w:cs="Times New Roman"/>
          <w:sz w:val="28"/>
          <w:szCs w:val="28"/>
        </w:rPr>
        <w:t>Ограничение:</w:t>
      </w:r>
    </w:p>
    <w:p w14:paraId="653743C9" w14:textId="77777777" w:rsidR="00BB5167" w:rsidRPr="00010BE3" w:rsidRDefault="00BB5167" w:rsidP="003650D1">
      <w:pPr>
        <w:pStyle w:val="a7"/>
        <w:spacing w:before="60" w:after="60" w:line="240" w:lineRule="auto"/>
        <w:ind w:firstLine="709"/>
        <w:jc w:val="both"/>
        <w:rPr>
          <w:rFonts w:ascii="Times New Roman" w:hAnsi="Times New Roman" w:cs="Times New Roman"/>
          <w:sz w:val="28"/>
          <w:szCs w:val="28"/>
        </w:rPr>
      </w:pPr>
      <w:r w:rsidRPr="00010BE3">
        <w:rPr>
          <w:rFonts w:ascii="Times New Roman" w:hAnsi="Times New Roman" w:cs="Times New Roman"/>
          <w:sz w:val="28"/>
          <w:szCs w:val="28"/>
        </w:rPr>
        <w:t>Фонд не рекомендует планировать за счет средств займа платежи в адрес третьих лиц, в отношении которых Заявитель не сможет подтвердить профессиональные компетенции, референции и положительный опыт реализации аналогичных проектов, платежи в адрес компаний, не имеющих подтвержденных полномочий на выполнение данного вида работ (отсутствие разрешений, лицензий, ограничения членства в СРО или иные препятствия), экономически необоснованные в части определения цены работ, услуг, стоимости приобретаемых прав.</w:t>
      </w:r>
    </w:p>
    <w:p w14:paraId="143059D4" w14:textId="77777777" w:rsidR="00BB5167" w:rsidRDefault="00BB5167" w:rsidP="003650D1">
      <w:pPr>
        <w:pStyle w:val="a7"/>
        <w:spacing w:before="60" w:after="60" w:line="240" w:lineRule="auto"/>
        <w:ind w:firstLine="709"/>
        <w:jc w:val="both"/>
        <w:rPr>
          <w:rFonts w:ascii="Times New Roman" w:hAnsi="Times New Roman" w:cs="Times New Roman"/>
          <w:sz w:val="24"/>
          <w:szCs w:val="24"/>
        </w:rPr>
      </w:pPr>
    </w:p>
    <w:p w14:paraId="1DF2CB65" w14:textId="77777777" w:rsidR="00BB5167" w:rsidRPr="003866D6" w:rsidRDefault="00BB5167" w:rsidP="003650D1">
      <w:pPr>
        <w:pStyle w:val="a7"/>
        <w:spacing w:before="60" w:after="60" w:line="240" w:lineRule="auto"/>
        <w:ind w:firstLine="709"/>
        <w:jc w:val="both"/>
        <w:rPr>
          <w:rFonts w:ascii="Times New Roman" w:hAnsi="Times New Roman" w:cs="Times New Roman"/>
          <w:b/>
          <w:bCs/>
          <w:sz w:val="28"/>
          <w:szCs w:val="28"/>
          <w:u w:val="single"/>
        </w:rPr>
      </w:pPr>
      <w:r w:rsidRPr="003866D6">
        <w:rPr>
          <w:rFonts w:ascii="Times New Roman" w:hAnsi="Times New Roman" w:cs="Times New Roman"/>
          <w:b/>
          <w:bCs/>
          <w:sz w:val="28"/>
          <w:szCs w:val="28"/>
          <w:u w:val="single"/>
        </w:rPr>
        <w:t>Вид расхода (3): Материалы и комплектующие</w:t>
      </w:r>
    </w:p>
    <w:p w14:paraId="0671B012" w14:textId="77777777" w:rsidR="00BB5167" w:rsidRPr="003866D6" w:rsidRDefault="00BB5167" w:rsidP="003650D1">
      <w:pPr>
        <w:pStyle w:val="a7"/>
        <w:spacing w:before="60" w:after="60" w:line="240" w:lineRule="auto"/>
        <w:ind w:firstLine="709"/>
        <w:jc w:val="both"/>
        <w:rPr>
          <w:rFonts w:ascii="Times New Roman" w:hAnsi="Times New Roman" w:cs="Times New Roman"/>
          <w:sz w:val="28"/>
          <w:szCs w:val="28"/>
        </w:rPr>
      </w:pPr>
      <w:r w:rsidRPr="003866D6">
        <w:rPr>
          <w:rFonts w:ascii="Times New Roman" w:hAnsi="Times New Roman" w:cs="Times New Roman"/>
          <w:sz w:val="28"/>
          <w:szCs w:val="28"/>
        </w:rPr>
        <w:t xml:space="preserve">Данный вид затрат возможен в проекте, если Заявитель планирует приобретение материалов и комплектующих для самостоятельного выполнения </w:t>
      </w:r>
      <w:r w:rsidRPr="003866D6">
        <w:rPr>
          <w:rFonts w:ascii="Times New Roman" w:hAnsi="Times New Roman" w:cs="Times New Roman"/>
          <w:sz w:val="28"/>
          <w:szCs w:val="28"/>
        </w:rPr>
        <w:lastRenderedPageBreak/>
        <w:t>работ или для их передачи подрядчику (третьему лицу) для выполнения работ по проекту. Приобретаемые за счет средств займа материалы и комплектующие не могут быть использованы Заявителем для целей капитального строительства в проекте, использования в качестве сырья для серийного выпуска продукта проекта, а также в иных целях, финансирование которых из средств займа не предусмотрено.</w:t>
      </w:r>
    </w:p>
    <w:p w14:paraId="527C55DD" w14:textId="77777777" w:rsidR="00BB5167" w:rsidRPr="003866D6" w:rsidRDefault="00BB5167" w:rsidP="00BB5167">
      <w:pPr>
        <w:pStyle w:val="a7"/>
        <w:spacing w:before="60" w:after="60" w:line="240" w:lineRule="auto"/>
        <w:ind w:left="0" w:firstLine="709"/>
        <w:jc w:val="both"/>
        <w:rPr>
          <w:rFonts w:ascii="Times New Roman" w:hAnsi="Times New Roman" w:cs="Times New Roman"/>
          <w:sz w:val="28"/>
          <w:szCs w:val="28"/>
        </w:rPr>
      </w:pPr>
      <w:r w:rsidRPr="003866D6">
        <w:rPr>
          <w:rFonts w:ascii="Times New Roman" w:hAnsi="Times New Roman" w:cs="Times New Roman"/>
          <w:sz w:val="28"/>
          <w:szCs w:val="28"/>
        </w:rPr>
        <w:t>Ограничение:</w:t>
      </w:r>
    </w:p>
    <w:p w14:paraId="06F6E963" w14:textId="77777777" w:rsidR="00BB5167" w:rsidRPr="003866D6" w:rsidRDefault="00BB5167" w:rsidP="00BB5167">
      <w:pPr>
        <w:pStyle w:val="a7"/>
        <w:spacing w:before="60" w:after="60" w:line="240" w:lineRule="auto"/>
        <w:ind w:left="0" w:firstLine="709"/>
        <w:jc w:val="both"/>
        <w:rPr>
          <w:rFonts w:ascii="Times New Roman" w:hAnsi="Times New Roman" w:cs="Times New Roman"/>
          <w:sz w:val="28"/>
          <w:szCs w:val="28"/>
        </w:rPr>
      </w:pPr>
      <w:r w:rsidRPr="003866D6">
        <w:rPr>
          <w:rFonts w:ascii="Times New Roman" w:hAnsi="Times New Roman" w:cs="Times New Roman"/>
          <w:sz w:val="28"/>
          <w:szCs w:val="28"/>
        </w:rPr>
        <w:t>Для обоснования расходов, направленных на приобретение узкоспециализированных групп материалов и комплектующих, в том числе специального обращения, в иных подобных случаях, Фонд рекомендует Заявителям планировать из средств займа расходы в адрес компаний, чьи референции и профессиональные компетенции могут быть документально подтверждены.</w:t>
      </w:r>
    </w:p>
    <w:p w14:paraId="4964363C" w14:textId="77777777" w:rsidR="00BB5167" w:rsidRPr="003866D6" w:rsidRDefault="00BB5167" w:rsidP="00BB5167">
      <w:pPr>
        <w:pStyle w:val="a7"/>
        <w:spacing w:before="60" w:after="60" w:line="240" w:lineRule="auto"/>
        <w:ind w:left="0" w:firstLine="709"/>
        <w:jc w:val="both"/>
        <w:rPr>
          <w:rFonts w:ascii="Times New Roman" w:hAnsi="Times New Roman" w:cs="Times New Roman"/>
          <w:b/>
          <w:bCs/>
          <w:sz w:val="28"/>
          <w:szCs w:val="28"/>
        </w:rPr>
      </w:pPr>
    </w:p>
    <w:p w14:paraId="24816946" w14:textId="77777777" w:rsidR="00BB5167" w:rsidRPr="003866D6" w:rsidRDefault="00BB5167" w:rsidP="00BB5167">
      <w:pPr>
        <w:pStyle w:val="a7"/>
        <w:spacing w:before="60" w:after="60" w:line="240" w:lineRule="auto"/>
        <w:ind w:left="0" w:firstLine="709"/>
        <w:jc w:val="both"/>
        <w:rPr>
          <w:rFonts w:ascii="Times New Roman" w:hAnsi="Times New Roman" w:cs="Times New Roman"/>
          <w:b/>
          <w:bCs/>
          <w:sz w:val="28"/>
          <w:szCs w:val="28"/>
          <w:u w:val="single"/>
        </w:rPr>
      </w:pPr>
      <w:r w:rsidRPr="003866D6">
        <w:rPr>
          <w:rFonts w:ascii="Times New Roman" w:hAnsi="Times New Roman" w:cs="Times New Roman"/>
          <w:b/>
          <w:bCs/>
          <w:sz w:val="28"/>
          <w:szCs w:val="28"/>
          <w:u w:val="single"/>
        </w:rPr>
        <w:t>Вид расхода (4): Приобретение оборудования, зданий, сооружений</w:t>
      </w:r>
    </w:p>
    <w:p w14:paraId="13B0753A" w14:textId="77777777" w:rsidR="00BB5167" w:rsidRPr="003866D6" w:rsidRDefault="00BB5167" w:rsidP="00BB5167">
      <w:pPr>
        <w:pStyle w:val="a7"/>
        <w:spacing w:before="60" w:after="60" w:line="240" w:lineRule="auto"/>
        <w:ind w:left="0" w:firstLine="709"/>
        <w:jc w:val="both"/>
        <w:rPr>
          <w:rFonts w:ascii="Times New Roman" w:hAnsi="Times New Roman" w:cs="Times New Roman"/>
          <w:sz w:val="28"/>
          <w:szCs w:val="28"/>
        </w:rPr>
      </w:pPr>
      <w:r w:rsidRPr="003866D6">
        <w:rPr>
          <w:rFonts w:ascii="Times New Roman" w:hAnsi="Times New Roman" w:cs="Times New Roman"/>
          <w:sz w:val="28"/>
          <w:szCs w:val="28"/>
        </w:rPr>
        <w:t>В случае, если Заявитель планирует приобретение оборудования за счет средств займа, список такого оборудования должен быть приведен в ТЗ проекта. Если Заявитель планирует приобретение здания за счет средств займа, характеристики здания должны быть отражены в ТЗ проекта.</w:t>
      </w:r>
    </w:p>
    <w:p w14:paraId="1F06FA26" w14:textId="77777777" w:rsidR="00BB5167" w:rsidRDefault="00BB5167" w:rsidP="00BB5167">
      <w:pPr>
        <w:spacing w:before="60" w:after="60" w:line="240" w:lineRule="auto"/>
        <w:ind w:firstLine="709"/>
        <w:jc w:val="both"/>
        <w:rPr>
          <w:rFonts w:ascii="Times New Roman" w:hAnsi="Times New Roman" w:cs="Times New Roman"/>
          <w:sz w:val="24"/>
          <w:szCs w:val="24"/>
        </w:rPr>
      </w:pPr>
    </w:p>
    <w:p w14:paraId="69B75985" w14:textId="77777777" w:rsidR="00BB5167" w:rsidRPr="00D42D53" w:rsidRDefault="00BB5167" w:rsidP="00967B18">
      <w:pPr>
        <w:pStyle w:val="a7"/>
        <w:shd w:val="clear" w:color="auto" w:fill="088DBC"/>
        <w:spacing w:before="60" w:after="60" w:line="240" w:lineRule="auto"/>
        <w:ind w:left="851"/>
        <w:rPr>
          <w:rFonts w:ascii="Times New Roman" w:hAnsi="Times New Roman" w:cs="Times New Roman"/>
          <w:b/>
          <w:sz w:val="28"/>
          <w:szCs w:val="28"/>
        </w:rPr>
      </w:pPr>
      <w:r w:rsidRPr="00D42D53">
        <w:rPr>
          <w:rFonts w:ascii="Times New Roman" w:hAnsi="Times New Roman" w:cs="Times New Roman"/>
          <w:b/>
          <w:sz w:val="28"/>
          <w:szCs w:val="28"/>
        </w:rPr>
        <w:t>О возможности изменения Сметы проекта</w:t>
      </w:r>
    </w:p>
    <w:p w14:paraId="39F23BBA" w14:textId="77777777" w:rsidR="00BB5167" w:rsidRPr="00286B0F" w:rsidRDefault="00BB5167" w:rsidP="00BB5167">
      <w:pPr>
        <w:spacing w:before="60" w:after="60" w:line="240" w:lineRule="auto"/>
        <w:ind w:firstLine="709"/>
        <w:jc w:val="center"/>
        <w:rPr>
          <w:rFonts w:ascii="Times New Roman" w:hAnsi="Times New Roman" w:cs="Times New Roman"/>
          <w:b/>
          <w:sz w:val="28"/>
          <w:szCs w:val="28"/>
        </w:rPr>
      </w:pPr>
    </w:p>
    <w:p w14:paraId="1CEA2471" w14:textId="06A079CD" w:rsidR="00BB5167" w:rsidRPr="003650D1" w:rsidRDefault="00BB5167" w:rsidP="00BB5167">
      <w:pPr>
        <w:spacing w:before="60" w:after="60" w:line="240" w:lineRule="auto"/>
        <w:ind w:firstLine="709"/>
        <w:jc w:val="both"/>
        <w:rPr>
          <w:rFonts w:ascii="Times New Roman" w:hAnsi="Times New Roman" w:cs="Times New Roman"/>
          <w:sz w:val="28"/>
          <w:szCs w:val="24"/>
        </w:rPr>
      </w:pPr>
      <w:r w:rsidRPr="003650D1">
        <w:rPr>
          <w:rFonts w:ascii="Times New Roman" w:hAnsi="Times New Roman" w:cs="Times New Roman"/>
          <w:sz w:val="28"/>
          <w:szCs w:val="24"/>
        </w:rPr>
        <w:t xml:space="preserve">В случае необходимости доработки сметы проекта на основании рекомендаций и замечаний экспертов Фонда Смета </w:t>
      </w:r>
      <w:r w:rsidR="003650D1">
        <w:rPr>
          <w:rFonts w:ascii="Times New Roman" w:hAnsi="Times New Roman" w:cs="Times New Roman"/>
          <w:sz w:val="28"/>
          <w:szCs w:val="24"/>
        </w:rPr>
        <w:t>проекта может быть</w:t>
      </w:r>
      <w:r w:rsidRPr="003650D1">
        <w:rPr>
          <w:rFonts w:ascii="Times New Roman" w:hAnsi="Times New Roman" w:cs="Times New Roman"/>
          <w:sz w:val="28"/>
          <w:szCs w:val="24"/>
        </w:rPr>
        <w:t xml:space="preserve"> уточнена Заявителем на этапе экспресс-оценки и на более поздних этапах экспертиз проекта Фондом.</w:t>
      </w:r>
    </w:p>
    <w:p w14:paraId="5D84BCAB" w14:textId="77777777" w:rsidR="00BB5167" w:rsidRPr="003650D1" w:rsidRDefault="00BB5167" w:rsidP="00BB5167">
      <w:pPr>
        <w:spacing w:before="60" w:after="60" w:line="240" w:lineRule="auto"/>
        <w:ind w:firstLine="709"/>
        <w:jc w:val="both"/>
        <w:rPr>
          <w:rFonts w:ascii="Times New Roman" w:hAnsi="Times New Roman" w:cs="Times New Roman"/>
          <w:sz w:val="28"/>
          <w:szCs w:val="24"/>
        </w:rPr>
      </w:pPr>
      <w:r w:rsidRPr="003650D1">
        <w:rPr>
          <w:rFonts w:ascii="Times New Roman" w:hAnsi="Times New Roman" w:cs="Times New Roman"/>
          <w:sz w:val="28"/>
          <w:szCs w:val="24"/>
        </w:rPr>
        <w:t>Изменение сметы после заключения договора целевого займа требует проведения Фондом повторных экспертиз проекта – Фонд вправе в предусмотренных Стандартами случаях взимать с заемщиков плату за изменение Сметы проекта и заключения дополнительного соглашения к договору займа.</w:t>
      </w:r>
    </w:p>
    <w:p w14:paraId="411CA7D6" w14:textId="369CAAFD" w:rsidR="003650D1" w:rsidRPr="00DD2ACF" w:rsidRDefault="00BB5167" w:rsidP="003650D1">
      <w:pPr>
        <w:rPr>
          <w:rFonts w:ascii="Times New Roman" w:hAnsi="Times New Roman" w:cs="Times New Roman"/>
          <w:sz w:val="24"/>
          <w:szCs w:val="24"/>
        </w:rPr>
      </w:pPr>
      <w:r w:rsidRPr="003650D1">
        <w:rPr>
          <w:rFonts w:ascii="Times New Roman" w:hAnsi="Times New Roman" w:cs="Times New Roman"/>
          <w:sz w:val="28"/>
          <w:szCs w:val="24"/>
        </w:rPr>
        <w:t>После заключения договора займа Смета проекта в части средств займа может быть скорректирована Заемщиком без заключения дополнительного соглашения об изменении порядка расходования средств в проекте, если изменения Сметы не приводят к изменению ее итоговой суммы и суммарно (за весь срок займа) не превышают 10% от суммы изменяемого показателя</w:t>
      </w:r>
      <w:r w:rsidRPr="003650D1">
        <w:rPr>
          <w:rFonts w:ascii="Times New Roman" w:hAnsi="Times New Roman" w:cs="Times New Roman"/>
          <w:sz w:val="28"/>
          <w:szCs w:val="24"/>
          <w:vertAlign w:val="superscript"/>
        </w:rPr>
        <w:t>1</w:t>
      </w:r>
      <w:r w:rsidRPr="003650D1">
        <w:rPr>
          <w:rFonts w:ascii="Times New Roman" w:hAnsi="Times New Roman" w:cs="Times New Roman"/>
          <w:sz w:val="28"/>
          <w:szCs w:val="24"/>
        </w:rPr>
        <w:t>, а по показателям, по которым до корректировки не было предусмотрено расходов, – допустимо увеличение на сумму не более 3 млн рублей. При этом по результатам корректировок должно обеспечиваться соответствие ограничений для каждой из программ, установленных Стандартами Фонда.</w:t>
      </w:r>
      <w:r w:rsidR="003650D1" w:rsidRPr="003650D1">
        <w:rPr>
          <w:rFonts w:ascii="Times New Roman" w:hAnsi="Times New Roman" w:cs="Times New Roman"/>
          <w:sz w:val="24"/>
          <w:szCs w:val="24"/>
        </w:rPr>
        <w:t xml:space="preserve"> </w:t>
      </w:r>
    </w:p>
    <w:p w14:paraId="1BE1D5A3" w14:textId="0462EC57" w:rsidR="003650D1" w:rsidRDefault="003650D1" w:rsidP="003650D1">
      <w:pPr>
        <w:tabs>
          <w:tab w:val="left" w:pos="4539"/>
        </w:tabs>
        <w:spacing w:before="60" w:after="60" w:line="240" w:lineRule="auto"/>
        <w:ind w:firstLine="709"/>
        <w:jc w:val="both"/>
        <w:rPr>
          <w:rFonts w:ascii="Times New Roman" w:hAnsi="Times New Roman" w:cs="Times New Roman"/>
          <w:sz w:val="24"/>
          <w:szCs w:val="24"/>
        </w:rPr>
        <w:sectPr w:rsidR="003650D1" w:rsidSect="008766DB">
          <w:headerReference w:type="default" r:id="rId11"/>
          <w:footerReference w:type="default" r:id="rId12"/>
          <w:pgSz w:w="11906" w:h="16838"/>
          <w:pgMar w:top="1134" w:right="567" w:bottom="1134" w:left="1134" w:header="708" w:footer="708" w:gutter="0"/>
          <w:cols w:space="708"/>
          <w:titlePg/>
          <w:docGrid w:linePitch="360"/>
        </w:sectPr>
      </w:pPr>
      <w:r w:rsidRPr="00286B0F">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xml:space="preserve"> </w:t>
      </w:r>
      <w:r w:rsidRPr="00286B0F">
        <w:rPr>
          <w:rFonts w:ascii="Times New Roman" w:hAnsi="Times New Roman" w:cs="Times New Roman"/>
          <w:sz w:val="20"/>
          <w:szCs w:val="20"/>
        </w:rPr>
        <w:t>показатель – предусмотренная Сметой сумма расходов средств Займа либо средств софинансирования по определенному направлению целевого использования средств (статье/подстатье) и определенному виду затрат</w:t>
      </w:r>
      <w:r>
        <w:rPr>
          <w:rFonts w:ascii="Times New Roman" w:hAnsi="Times New Roman" w:cs="Times New Roman"/>
          <w:sz w:val="20"/>
          <w:szCs w:val="20"/>
        </w:rPr>
        <w:t>.</w:t>
      </w:r>
      <w:r>
        <w:rPr>
          <w:rFonts w:ascii="Times New Roman" w:hAnsi="Times New Roman" w:cs="Times New Roman"/>
          <w:sz w:val="24"/>
          <w:szCs w:val="24"/>
        </w:rPr>
        <w:br w:type="page"/>
      </w:r>
    </w:p>
    <w:p w14:paraId="6EC78250" w14:textId="6691429A" w:rsidR="00BB5167" w:rsidRPr="00192335" w:rsidRDefault="00BB5167" w:rsidP="003650D1">
      <w:pPr>
        <w:spacing w:before="60" w:after="60" w:line="240" w:lineRule="auto"/>
        <w:ind w:firstLine="709"/>
        <w:jc w:val="both"/>
        <w:rPr>
          <w:rFonts w:ascii="Times New Roman" w:hAnsi="Times New Roman" w:cs="Times New Roman"/>
          <w:sz w:val="20"/>
          <w:szCs w:val="20"/>
        </w:rPr>
      </w:pPr>
      <w:r>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1660288" behindDoc="0" locked="0" layoutInCell="1" allowOverlap="1" wp14:anchorId="67AC333F" wp14:editId="5436F2B1">
                <wp:simplePos x="0" y="0"/>
                <wp:positionH relativeFrom="column">
                  <wp:posOffset>483677</wp:posOffset>
                </wp:positionH>
                <wp:positionV relativeFrom="paragraph">
                  <wp:posOffset>136927</wp:posOffset>
                </wp:positionV>
                <wp:extent cx="2164466" cy="0"/>
                <wp:effectExtent l="0" t="0" r="0" b="0"/>
                <wp:wrapNone/>
                <wp:docPr id="6" name="Прямая соединительная линия 6"/>
                <wp:cNvGraphicFramePr/>
                <a:graphic xmlns:a="http://schemas.openxmlformats.org/drawingml/2006/main">
                  <a:graphicData uri="http://schemas.microsoft.com/office/word/2010/wordprocessingShape">
                    <wps:wsp>
                      <wps:cNvCnPr/>
                      <wps:spPr>
                        <a:xfrm>
                          <a:off x="0" y="0"/>
                          <a:ext cx="2164466"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22AC6F2" id="Прямая соединительная линия 6"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8.1pt,10.8pt" to="208.5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" strokecolor="windowText" strokeweight=".5pt">
                <v:stroke joinstyle="miter"/>
              </v:line>
            </w:pict>
          </mc:Fallback>
        </mc:AlternateContent>
      </w:r>
    </w:p>
    <w:p w14:paraId="47AD5354" w14:textId="639A9FA0" w:rsidR="0097279F" w:rsidRPr="00D42D53" w:rsidRDefault="0000551D" w:rsidP="00967B18">
      <w:pPr>
        <w:pStyle w:val="a7"/>
        <w:shd w:val="clear" w:color="auto" w:fill="088DBC"/>
        <w:spacing w:before="60" w:after="60" w:line="240" w:lineRule="auto"/>
        <w:ind w:left="1069"/>
        <w:jc w:val="both"/>
        <w:rPr>
          <w:rFonts w:ascii="Times New Roman" w:hAnsi="Times New Roman" w:cs="Times New Roman"/>
          <w:b/>
          <w:bCs/>
          <w:sz w:val="28"/>
          <w:szCs w:val="28"/>
        </w:rPr>
      </w:pPr>
      <w:r w:rsidRPr="00D42D53">
        <w:rPr>
          <w:rFonts w:ascii="Times New Roman" w:hAnsi="Times New Roman" w:cs="Times New Roman"/>
          <w:b/>
          <w:bCs/>
          <w:sz w:val="28"/>
          <w:szCs w:val="28"/>
        </w:rPr>
        <w:t>Типовая форма Сметы проекта по программе «</w:t>
      </w:r>
      <w:r w:rsidR="00834E1A" w:rsidRPr="00834E1A">
        <w:rPr>
          <w:rFonts w:ascii="Times New Roman" w:hAnsi="Times New Roman" w:cs="Times New Roman"/>
          <w:b/>
          <w:bCs/>
          <w:sz w:val="28"/>
          <w:szCs w:val="28"/>
        </w:rPr>
        <w:t>РОБОТИЗАЦИЯ, АВТОМАТИЗАЦИЯ, ЦИФРОВИЗАЦИЯ ПРОМЫШЛЕННОСТИ И МАРКИРОВКА ТОВАРОВ</w:t>
      </w:r>
      <w:r w:rsidRPr="00D42D53">
        <w:rPr>
          <w:rFonts w:ascii="Times New Roman" w:hAnsi="Times New Roman" w:cs="Times New Roman"/>
          <w:b/>
          <w:bCs/>
          <w:sz w:val="28"/>
          <w:szCs w:val="28"/>
        </w:rPr>
        <w:t>»</w:t>
      </w:r>
    </w:p>
    <w:p w14:paraId="1E143C27" w14:textId="09546296" w:rsidR="0000551D" w:rsidRDefault="0000551D" w:rsidP="0000551D">
      <w:pPr>
        <w:spacing w:before="60" w:after="60" w:line="240" w:lineRule="auto"/>
        <w:ind w:firstLine="709"/>
        <w:jc w:val="both"/>
        <w:rPr>
          <w:rFonts w:ascii="Times New Roman" w:hAnsi="Times New Roman" w:cs="Times New Roman"/>
          <w:b/>
          <w:bCs/>
          <w:sz w:val="28"/>
          <w:szCs w:val="28"/>
        </w:rPr>
      </w:pPr>
    </w:p>
    <w:p w14:paraId="0212A4E5" w14:textId="77777777" w:rsidR="00834E1A" w:rsidRDefault="00834E1A" w:rsidP="0000551D">
      <w:pPr>
        <w:spacing w:before="60" w:after="60" w:line="240" w:lineRule="auto"/>
        <w:ind w:firstLine="709"/>
        <w:jc w:val="both"/>
        <w:rPr>
          <w:rFonts w:ascii="Times New Roman" w:hAnsi="Times New Roman" w:cs="Times New Roman"/>
          <w:b/>
          <w:bCs/>
          <w:sz w:val="28"/>
          <w:szCs w:val="28"/>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111"/>
        <w:gridCol w:w="992"/>
        <w:gridCol w:w="1135"/>
        <w:gridCol w:w="992"/>
        <w:gridCol w:w="1134"/>
        <w:gridCol w:w="992"/>
        <w:gridCol w:w="1134"/>
        <w:gridCol w:w="992"/>
        <w:gridCol w:w="1134"/>
        <w:gridCol w:w="992"/>
        <w:gridCol w:w="1134"/>
      </w:tblGrid>
      <w:tr w:rsidR="00834E1A" w:rsidRPr="00B909B8" w14:paraId="5D1420B2" w14:textId="77777777" w:rsidTr="00362431">
        <w:trPr>
          <w:trHeight w:val="375"/>
        </w:trPr>
        <w:tc>
          <w:tcPr>
            <w:tcW w:w="15304" w:type="dxa"/>
            <w:gridSpan w:val="12"/>
            <w:noWrap/>
            <w:vAlign w:val="center"/>
            <w:hideMark/>
          </w:tcPr>
          <w:p w14:paraId="1BA326CC"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r w:rsidRPr="00B909B8">
              <w:rPr>
                <w:rFonts w:ascii="Times New Roman" w:eastAsia="Times New Roman" w:hAnsi="Times New Roman" w:cs="Times New Roman"/>
                <w:bCs/>
                <w:sz w:val="18"/>
                <w:szCs w:val="18"/>
                <w:lang w:eastAsia="ru-RU"/>
              </w:rPr>
              <w:t>1. Бюджет проекта, тыс. руб.</w:t>
            </w:r>
          </w:p>
        </w:tc>
      </w:tr>
      <w:tr w:rsidR="00834E1A" w:rsidRPr="00B909B8" w14:paraId="08D8BC75" w14:textId="77777777" w:rsidTr="00362431">
        <w:trPr>
          <w:trHeight w:val="990"/>
        </w:trPr>
        <w:tc>
          <w:tcPr>
            <w:tcW w:w="562" w:type="dxa"/>
            <w:vMerge w:val="restart"/>
            <w:noWrap/>
            <w:hideMark/>
          </w:tcPr>
          <w:p w14:paraId="68373C88" w14:textId="77777777" w:rsidR="00834E1A" w:rsidRPr="00B909B8" w:rsidRDefault="00834E1A" w:rsidP="00362431">
            <w:pPr>
              <w:spacing w:after="0" w:line="240" w:lineRule="auto"/>
              <w:jc w:val="center"/>
              <w:rPr>
                <w:rFonts w:ascii="Times New Roman" w:eastAsia="Times New Roman" w:hAnsi="Times New Roman" w:cs="Times New Roman"/>
                <w:bCs/>
                <w:color w:val="000000"/>
                <w:sz w:val="18"/>
                <w:szCs w:val="18"/>
                <w:lang w:eastAsia="ru-RU"/>
              </w:rPr>
            </w:pPr>
            <w:r w:rsidRPr="00B909B8">
              <w:rPr>
                <w:rFonts w:ascii="Times New Roman" w:eastAsia="Times New Roman" w:hAnsi="Times New Roman" w:cs="Times New Roman"/>
                <w:bCs/>
                <w:color w:val="000000"/>
                <w:sz w:val="18"/>
                <w:szCs w:val="18"/>
                <w:lang w:eastAsia="ru-RU"/>
              </w:rPr>
              <w:t>№</w:t>
            </w:r>
          </w:p>
        </w:tc>
        <w:tc>
          <w:tcPr>
            <w:tcW w:w="4111" w:type="dxa"/>
            <w:vMerge w:val="restart"/>
            <w:hideMark/>
          </w:tcPr>
          <w:p w14:paraId="2A1A0E84" w14:textId="77777777" w:rsidR="00834E1A" w:rsidRPr="00B909B8" w:rsidRDefault="00834E1A" w:rsidP="00362431">
            <w:pPr>
              <w:spacing w:after="0" w:line="240" w:lineRule="auto"/>
              <w:jc w:val="center"/>
              <w:rPr>
                <w:rFonts w:ascii="Times New Roman" w:eastAsia="Times New Roman" w:hAnsi="Times New Roman" w:cs="Times New Roman"/>
                <w:bCs/>
                <w:color w:val="000000"/>
                <w:sz w:val="18"/>
                <w:szCs w:val="18"/>
                <w:lang w:eastAsia="ru-RU"/>
              </w:rPr>
            </w:pPr>
            <w:r w:rsidRPr="00B909B8">
              <w:rPr>
                <w:rFonts w:ascii="Times New Roman" w:eastAsia="Times New Roman" w:hAnsi="Times New Roman" w:cs="Times New Roman"/>
                <w:bCs/>
                <w:color w:val="000000"/>
                <w:sz w:val="18"/>
                <w:szCs w:val="18"/>
                <w:lang w:eastAsia="ru-RU"/>
              </w:rPr>
              <w:t xml:space="preserve">Направления целевого использования средств </w:t>
            </w:r>
          </w:p>
        </w:tc>
        <w:tc>
          <w:tcPr>
            <w:tcW w:w="2127" w:type="dxa"/>
            <w:gridSpan w:val="2"/>
            <w:hideMark/>
          </w:tcPr>
          <w:p w14:paraId="44ABA104"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r w:rsidRPr="00B909B8">
              <w:rPr>
                <w:rFonts w:ascii="Times New Roman" w:eastAsia="Times New Roman" w:hAnsi="Times New Roman" w:cs="Times New Roman"/>
                <w:bCs/>
                <w:sz w:val="18"/>
                <w:szCs w:val="18"/>
                <w:lang w:eastAsia="ru-RU"/>
              </w:rPr>
              <w:t>Зарплата сотрудников, включая взносы от ФОТ</w:t>
            </w:r>
          </w:p>
        </w:tc>
        <w:tc>
          <w:tcPr>
            <w:tcW w:w="2126" w:type="dxa"/>
            <w:gridSpan w:val="2"/>
            <w:hideMark/>
          </w:tcPr>
          <w:p w14:paraId="074CDFBD"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r w:rsidRPr="00B909B8">
              <w:rPr>
                <w:rFonts w:ascii="Times New Roman" w:eastAsia="Times New Roman" w:hAnsi="Times New Roman" w:cs="Times New Roman"/>
                <w:bCs/>
                <w:sz w:val="18"/>
                <w:szCs w:val="18"/>
                <w:lang w:eastAsia="ru-RU"/>
              </w:rPr>
              <w:t>Работы и услуги, выполняемые третьими лицами, приобретение прав</w:t>
            </w:r>
          </w:p>
        </w:tc>
        <w:tc>
          <w:tcPr>
            <w:tcW w:w="2126" w:type="dxa"/>
            <w:gridSpan w:val="2"/>
            <w:hideMark/>
          </w:tcPr>
          <w:p w14:paraId="2B2FFB80"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r w:rsidRPr="00B909B8">
              <w:rPr>
                <w:rFonts w:ascii="Times New Roman" w:eastAsia="Times New Roman" w:hAnsi="Times New Roman" w:cs="Times New Roman"/>
                <w:bCs/>
                <w:sz w:val="18"/>
                <w:szCs w:val="18"/>
                <w:lang w:eastAsia="ru-RU"/>
              </w:rPr>
              <w:t>Материалы и комплектующие</w:t>
            </w:r>
          </w:p>
        </w:tc>
        <w:tc>
          <w:tcPr>
            <w:tcW w:w="2126" w:type="dxa"/>
            <w:gridSpan w:val="2"/>
            <w:hideMark/>
          </w:tcPr>
          <w:p w14:paraId="6AD02CEC"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r w:rsidRPr="00B909B8">
              <w:rPr>
                <w:rFonts w:ascii="Times New Roman" w:eastAsia="Times New Roman" w:hAnsi="Times New Roman" w:cs="Times New Roman"/>
                <w:bCs/>
                <w:sz w:val="18"/>
                <w:szCs w:val="18"/>
                <w:lang w:eastAsia="ru-RU"/>
              </w:rPr>
              <w:t>Приобретение оборудования/зданий/ сооружений</w:t>
            </w:r>
          </w:p>
        </w:tc>
        <w:tc>
          <w:tcPr>
            <w:tcW w:w="2126" w:type="dxa"/>
            <w:gridSpan w:val="2"/>
            <w:hideMark/>
          </w:tcPr>
          <w:p w14:paraId="4F584841"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r w:rsidRPr="00B909B8">
              <w:rPr>
                <w:rFonts w:ascii="Times New Roman" w:eastAsia="Times New Roman" w:hAnsi="Times New Roman" w:cs="Times New Roman"/>
                <w:bCs/>
                <w:sz w:val="18"/>
                <w:szCs w:val="18"/>
                <w:lang w:eastAsia="ru-RU"/>
              </w:rPr>
              <w:t>Итого</w:t>
            </w:r>
          </w:p>
        </w:tc>
      </w:tr>
      <w:tr w:rsidR="00834E1A" w:rsidRPr="00B909B8" w14:paraId="3C7C3080" w14:textId="77777777" w:rsidTr="00362431">
        <w:trPr>
          <w:trHeight w:val="645"/>
        </w:trPr>
        <w:tc>
          <w:tcPr>
            <w:tcW w:w="562" w:type="dxa"/>
            <w:vMerge/>
            <w:vAlign w:val="center"/>
            <w:hideMark/>
          </w:tcPr>
          <w:p w14:paraId="7DC29BFB" w14:textId="77777777" w:rsidR="00834E1A" w:rsidRPr="00B909B8" w:rsidRDefault="00834E1A" w:rsidP="00362431">
            <w:pPr>
              <w:spacing w:after="0" w:line="240" w:lineRule="auto"/>
              <w:rPr>
                <w:rFonts w:ascii="Times New Roman" w:eastAsia="Times New Roman" w:hAnsi="Times New Roman" w:cs="Times New Roman"/>
                <w:bCs/>
                <w:color w:val="000000"/>
                <w:sz w:val="18"/>
                <w:szCs w:val="18"/>
                <w:lang w:eastAsia="ru-RU"/>
              </w:rPr>
            </w:pPr>
          </w:p>
        </w:tc>
        <w:tc>
          <w:tcPr>
            <w:tcW w:w="4111" w:type="dxa"/>
            <w:vMerge/>
            <w:vAlign w:val="center"/>
            <w:hideMark/>
          </w:tcPr>
          <w:p w14:paraId="2DE6F754" w14:textId="77777777" w:rsidR="00834E1A" w:rsidRPr="00B909B8" w:rsidRDefault="00834E1A" w:rsidP="00362431">
            <w:pPr>
              <w:spacing w:after="0" w:line="240" w:lineRule="auto"/>
              <w:rPr>
                <w:rFonts w:ascii="Times New Roman" w:eastAsia="Times New Roman" w:hAnsi="Times New Roman" w:cs="Times New Roman"/>
                <w:bCs/>
                <w:color w:val="000000"/>
                <w:sz w:val="18"/>
                <w:szCs w:val="18"/>
                <w:lang w:eastAsia="ru-RU"/>
              </w:rPr>
            </w:pPr>
          </w:p>
        </w:tc>
        <w:tc>
          <w:tcPr>
            <w:tcW w:w="992" w:type="dxa"/>
            <w:hideMark/>
          </w:tcPr>
          <w:p w14:paraId="10AB10D5"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r w:rsidRPr="00B909B8">
              <w:rPr>
                <w:rFonts w:ascii="Times New Roman" w:eastAsia="Times New Roman" w:hAnsi="Times New Roman" w:cs="Times New Roman"/>
                <w:bCs/>
                <w:sz w:val="18"/>
                <w:szCs w:val="18"/>
                <w:lang w:eastAsia="ru-RU"/>
              </w:rPr>
              <w:t>Средства займа</w:t>
            </w:r>
          </w:p>
        </w:tc>
        <w:tc>
          <w:tcPr>
            <w:tcW w:w="1135" w:type="dxa"/>
            <w:hideMark/>
          </w:tcPr>
          <w:p w14:paraId="0DB18184" w14:textId="77777777" w:rsidR="00834E1A" w:rsidRPr="00B909B8" w:rsidRDefault="00834E1A" w:rsidP="00362431">
            <w:pPr>
              <w:spacing w:after="0" w:line="240" w:lineRule="auto"/>
              <w:ind w:right="-107"/>
              <w:jc w:val="center"/>
              <w:rPr>
                <w:rFonts w:ascii="Times New Roman" w:eastAsia="Times New Roman" w:hAnsi="Times New Roman" w:cs="Times New Roman"/>
                <w:bCs/>
                <w:sz w:val="18"/>
                <w:szCs w:val="18"/>
                <w:lang w:eastAsia="ru-RU"/>
              </w:rPr>
            </w:pPr>
            <w:r w:rsidRPr="00B909B8">
              <w:rPr>
                <w:rFonts w:ascii="Times New Roman" w:eastAsia="Times New Roman" w:hAnsi="Times New Roman" w:cs="Times New Roman"/>
                <w:bCs/>
                <w:sz w:val="18"/>
                <w:szCs w:val="18"/>
                <w:lang w:eastAsia="ru-RU"/>
              </w:rPr>
              <w:t>Средства софинансир.</w:t>
            </w:r>
          </w:p>
        </w:tc>
        <w:tc>
          <w:tcPr>
            <w:tcW w:w="992" w:type="dxa"/>
            <w:hideMark/>
          </w:tcPr>
          <w:p w14:paraId="6DC25907"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r w:rsidRPr="00B909B8">
              <w:rPr>
                <w:rFonts w:ascii="Times New Roman" w:eastAsia="Times New Roman" w:hAnsi="Times New Roman" w:cs="Times New Roman"/>
                <w:bCs/>
                <w:sz w:val="18"/>
                <w:szCs w:val="18"/>
                <w:lang w:eastAsia="ru-RU"/>
              </w:rPr>
              <w:t>Средства займа</w:t>
            </w:r>
          </w:p>
        </w:tc>
        <w:tc>
          <w:tcPr>
            <w:tcW w:w="1134" w:type="dxa"/>
            <w:hideMark/>
          </w:tcPr>
          <w:p w14:paraId="53DE4499" w14:textId="77777777" w:rsidR="00834E1A" w:rsidRPr="00B909B8" w:rsidRDefault="00834E1A" w:rsidP="00362431">
            <w:pPr>
              <w:spacing w:after="0" w:line="240" w:lineRule="auto"/>
              <w:ind w:right="-108"/>
              <w:jc w:val="center"/>
              <w:rPr>
                <w:rFonts w:ascii="Times New Roman" w:eastAsia="Times New Roman" w:hAnsi="Times New Roman" w:cs="Times New Roman"/>
                <w:bCs/>
                <w:sz w:val="18"/>
                <w:szCs w:val="18"/>
                <w:lang w:eastAsia="ru-RU"/>
              </w:rPr>
            </w:pPr>
            <w:r w:rsidRPr="00B909B8">
              <w:rPr>
                <w:rFonts w:ascii="Times New Roman" w:eastAsia="Times New Roman" w:hAnsi="Times New Roman" w:cs="Times New Roman"/>
                <w:bCs/>
                <w:sz w:val="18"/>
                <w:szCs w:val="18"/>
                <w:lang w:eastAsia="ru-RU"/>
              </w:rPr>
              <w:t>Средства софинансир.</w:t>
            </w:r>
          </w:p>
        </w:tc>
        <w:tc>
          <w:tcPr>
            <w:tcW w:w="992" w:type="dxa"/>
            <w:hideMark/>
          </w:tcPr>
          <w:p w14:paraId="10FA8085"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r w:rsidRPr="00B909B8">
              <w:rPr>
                <w:rFonts w:ascii="Times New Roman" w:eastAsia="Times New Roman" w:hAnsi="Times New Roman" w:cs="Times New Roman"/>
                <w:bCs/>
                <w:sz w:val="18"/>
                <w:szCs w:val="18"/>
                <w:lang w:eastAsia="ru-RU"/>
              </w:rPr>
              <w:t>Средства займа</w:t>
            </w:r>
          </w:p>
        </w:tc>
        <w:tc>
          <w:tcPr>
            <w:tcW w:w="1134" w:type="dxa"/>
            <w:hideMark/>
          </w:tcPr>
          <w:p w14:paraId="7521271C" w14:textId="77777777" w:rsidR="00834E1A" w:rsidRPr="00B909B8" w:rsidRDefault="00834E1A" w:rsidP="00362431">
            <w:pPr>
              <w:spacing w:after="0" w:line="240" w:lineRule="auto"/>
              <w:ind w:right="-108"/>
              <w:jc w:val="center"/>
              <w:rPr>
                <w:rFonts w:ascii="Times New Roman" w:eastAsia="Times New Roman" w:hAnsi="Times New Roman" w:cs="Times New Roman"/>
                <w:bCs/>
                <w:sz w:val="18"/>
                <w:szCs w:val="18"/>
                <w:lang w:eastAsia="ru-RU"/>
              </w:rPr>
            </w:pPr>
            <w:r w:rsidRPr="00B909B8">
              <w:rPr>
                <w:rFonts w:ascii="Times New Roman" w:eastAsia="Times New Roman" w:hAnsi="Times New Roman" w:cs="Times New Roman"/>
                <w:bCs/>
                <w:sz w:val="18"/>
                <w:szCs w:val="18"/>
                <w:lang w:eastAsia="ru-RU"/>
              </w:rPr>
              <w:t>Средства софинансир.</w:t>
            </w:r>
          </w:p>
        </w:tc>
        <w:tc>
          <w:tcPr>
            <w:tcW w:w="992" w:type="dxa"/>
            <w:hideMark/>
          </w:tcPr>
          <w:p w14:paraId="13E6513D"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r w:rsidRPr="00B909B8">
              <w:rPr>
                <w:rFonts w:ascii="Times New Roman" w:eastAsia="Times New Roman" w:hAnsi="Times New Roman" w:cs="Times New Roman"/>
                <w:bCs/>
                <w:sz w:val="18"/>
                <w:szCs w:val="18"/>
                <w:lang w:eastAsia="ru-RU"/>
              </w:rPr>
              <w:t>Средства займа</w:t>
            </w:r>
          </w:p>
        </w:tc>
        <w:tc>
          <w:tcPr>
            <w:tcW w:w="1134" w:type="dxa"/>
            <w:hideMark/>
          </w:tcPr>
          <w:p w14:paraId="05C75294" w14:textId="77777777" w:rsidR="00834E1A" w:rsidRPr="00B909B8" w:rsidRDefault="00834E1A" w:rsidP="00362431">
            <w:pPr>
              <w:spacing w:after="0" w:line="240" w:lineRule="auto"/>
              <w:ind w:right="-108"/>
              <w:jc w:val="center"/>
              <w:rPr>
                <w:rFonts w:ascii="Times New Roman" w:eastAsia="Times New Roman" w:hAnsi="Times New Roman" w:cs="Times New Roman"/>
                <w:bCs/>
                <w:sz w:val="18"/>
                <w:szCs w:val="18"/>
                <w:lang w:eastAsia="ru-RU"/>
              </w:rPr>
            </w:pPr>
            <w:r w:rsidRPr="00B909B8">
              <w:rPr>
                <w:rFonts w:ascii="Times New Roman" w:eastAsia="Times New Roman" w:hAnsi="Times New Roman" w:cs="Times New Roman"/>
                <w:bCs/>
                <w:sz w:val="18"/>
                <w:szCs w:val="18"/>
                <w:lang w:eastAsia="ru-RU"/>
              </w:rPr>
              <w:t>Средства софинансир.</w:t>
            </w:r>
          </w:p>
        </w:tc>
        <w:tc>
          <w:tcPr>
            <w:tcW w:w="992" w:type="dxa"/>
            <w:vMerge w:val="restart"/>
            <w:hideMark/>
          </w:tcPr>
          <w:p w14:paraId="4AB79AD5"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r w:rsidRPr="00B909B8">
              <w:rPr>
                <w:rFonts w:ascii="Times New Roman" w:eastAsia="Times New Roman" w:hAnsi="Times New Roman" w:cs="Times New Roman"/>
                <w:bCs/>
                <w:sz w:val="18"/>
                <w:szCs w:val="18"/>
                <w:lang w:eastAsia="ru-RU"/>
              </w:rPr>
              <w:t>Средства займа</w:t>
            </w:r>
          </w:p>
        </w:tc>
        <w:tc>
          <w:tcPr>
            <w:tcW w:w="1134" w:type="dxa"/>
            <w:vMerge w:val="restart"/>
            <w:hideMark/>
          </w:tcPr>
          <w:p w14:paraId="00BBB786" w14:textId="77777777" w:rsidR="00834E1A" w:rsidRPr="00B909B8" w:rsidRDefault="00834E1A" w:rsidP="00362431">
            <w:pPr>
              <w:spacing w:after="0" w:line="240" w:lineRule="auto"/>
              <w:ind w:right="-108"/>
              <w:jc w:val="center"/>
              <w:rPr>
                <w:rFonts w:ascii="Times New Roman" w:eastAsia="Times New Roman" w:hAnsi="Times New Roman" w:cs="Times New Roman"/>
                <w:bCs/>
                <w:sz w:val="18"/>
                <w:szCs w:val="18"/>
                <w:lang w:eastAsia="ru-RU"/>
              </w:rPr>
            </w:pPr>
            <w:r w:rsidRPr="00B909B8">
              <w:rPr>
                <w:rFonts w:ascii="Times New Roman" w:eastAsia="Times New Roman" w:hAnsi="Times New Roman" w:cs="Times New Roman"/>
                <w:bCs/>
                <w:sz w:val="18"/>
                <w:szCs w:val="18"/>
                <w:lang w:eastAsia="ru-RU"/>
              </w:rPr>
              <w:t>Средства софинансир.</w:t>
            </w:r>
          </w:p>
        </w:tc>
      </w:tr>
      <w:tr w:rsidR="00834E1A" w:rsidRPr="00B909B8" w14:paraId="113DBFF5" w14:textId="77777777" w:rsidTr="00362431">
        <w:trPr>
          <w:trHeight w:val="161"/>
        </w:trPr>
        <w:tc>
          <w:tcPr>
            <w:tcW w:w="562" w:type="dxa"/>
            <w:vMerge/>
            <w:noWrap/>
          </w:tcPr>
          <w:p w14:paraId="035D6769"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4111" w:type="dxa"/>
            <w:vMerge/>
          </w:tcPr>
          <w:p w14:paraId="3154DBF8" w14:textId="77777777" w:rsidR="00834E1A" w:rsidRPr="00B909B8" w:rsidRDefault="00834E1A" w:rsidP="00362431">
            <w:pPr>
              <w:spacing w:after="0" w:line="240" w:lineRule="auto"/>
              <w:rPr>
                <w:rFonts w:ascii="Times New Roman" w:eastAsia="Times New Roman" w:hAnsi="Times New Roman" w:cs="Times New Roman"/>
                <w:bCs/>
                <w:sz w:val="18"/>
                <w:szCs w:val="18"/>
                <w:lang w:eastAsia="ru-RU"/>
              </w:rPr>
            </w:pPr>
          </w:p>
        </w:tc>
        <w:tc>
          <w:tcPr>
            <w:tcW w:w="2127" w:type="dxa"/>
            <w:gridSpan w:val="2"/>
            <w:noWrap/>
            <w:vAlign w:val="center"/>
          </w:tcPr>
          <w:p w14:paraId="1F87951C"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r w:rsidRPr="00B909B8">
              <w:rPr>
                <w:rFonts w:ascii="Times New Roman" w:eastAsia="Times New Roman" w:hAnsi="Times New Roman" w:cs="Times New Roman"/>
                <w:bCs/>
                <w:sz w:val="18"/>
                <w:szCs w:val="18"/>
                <w:lang w:eastAsia="ru-RU"/>
              </w:rPr>
              <w:t>(1)</w:t>
            </w:r>
          </w:p>
        </w:tc>
        <w:tc>
          <w:tcPr>
            <w:tcW w:w="2126" w:type="dxa"/>
            <w:gridSpan w:val="2"/>
            <w:noWrap/>
            <w:vAlign w:val="center"/>
          </w:tcPr>
          <w:p w14:paraId="2F7008BF"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r w:rsidRPr="00B909B8">
              <w:rPr>
                <w:rFonts w:ascii="Times New Roman" w:eastAsia="Times New Roman" w:hAnsi="Times New Roman" w:cs="Times New Roman"/>
                <w:bCs/>
                <w:sz w:val="18"/>
                <w:szCs w:val="18"/>
                <w:lang w:eastAsia="ru-RU"/>
              </w:rPr>
              <w:t>(2)</w:t>
            </w:r>
          </w:p>
        </w:tc>
        <w:tc>
          <w:tcPr>
            <w:tcW w:w="2126" w:type="dxa"/>
            <w:gridSpan w:val="2"/>
            <w:noWrap/>
            <w:vAlign w:val="center"/>
          </w:tcPr>
          <w:p w14:paraId="780C5C5A"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r w:rsidRPr="00B909B8">
              <w:rPr>
                <w:rFonts w:ascii="Times New Roman" w:eastAsia="Times New Roman" w:hAnsi="Times New Roman" w:cs="Times New Roman"/>
                <w:bCs/>
                <w:sz w:val="18"/>
                <w:szCs w:val="18"/>
                <w:lang w:eastAsia="ru-RU"/>
              </w:rPr>
              <w:t>(3)</w:t>
            </w:r>
          </w:p>
        </w:tc>
        <w:tc>
          <w:tcPr>
            <w:tcW w:w="2126" w:type="dxa"/>
            <w:gridSpan w:val="2"/>
            <w:noWrap/>
            <w:vAlign w:val="center"/>
          </w:tcPr>
          <w:p w14:paraId="0D3FE827"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r w:rsidRPr="00B909B8">
              <w:rPr>
                <w:rFonts w:ascii="Times New Roman" w:eastAsia="Times New Roman" w:hAnsi="Times New Roman" w:cs="Times New Roman"/>
                <w:bCs/>
                <w:sz w:val="18"/>
                <w:szCs w:val="18"/>
                <w:lang w:eastAsia="ru-RU"/>
              </w:rPr>
              <w:t>(4)</w:t>
            </w:r>
          </w:p>
        </w:tc>
        <w:tc>
          <w:tcPr>
            <w:tcW w:w="992" w:type="dxa"/>
            <w:vMerge/>
            <w:noWrap/>
            <w:vAlign w:val="center"/>
          </w:tcPr>
          <w:p w14:paraId="67B9D298"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1134" w:type="dxa"/>
            <w:vMerge/>
            <w:noWrap/>
            <w:vAlign w:val="center"/>
          </w:tcPr>
          <w:p w14:paraId="5ED0F46C"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r>
      <w:tr w:rsidR="00834E1A" w:rsidRPr="00B909B8" w14:paraId="5B95BFEC" w14:textId="77777777" w:rsidTr="00362431">
        <w:trPr>
          <w:trHeight w:val="705"/>
        </w:trPr>
        <w:tc>
          <w:tcPr>
            <w:tcW w:w="562" w:type="dxa"/>
            <w:noWrap/>
            <w:hideMark/>
          </w:tcPr>
          <w:p w14:paraId="08F9E2FD" w14:textId="77777777" w:rsidR="00834E1A" w:rsidRPr="003840EC" w:rsidRDefault="00834E1A" w:rsidP="00362431">
            <w:pPr>
              <w:spacing w:after="0" w:line="240" w:lineRule="auto"/>
              <w:jc w:val="center"/>
              <w:rPr>
                <w:rFonts w:ascii="Times New Roman" w:eastAsia="Times New Roman" w:hAnsi="Times New Roman" w:cs="Times New Roman"/>
                <w:bCs/>
                <w:sz w:val="18"/>
                <w:szCs w:val="18"/>
                <w:lang w:eastAsia="ru-RU"/>
              </w:rPr>
            </w:pPr>
            <w:r>
              <w:rPr>
                <w:rFonts w:ascii="Times New Roman" w:eastAsia="Times New Roman" w:hAnsi="Times New Roman" w:cs="Times New Roman"/>
                <w:bCs/>
                <w:sz w:val="18"/>
                <w:szCs w:val="18"/>
                <w:lang w:eastAsia="ru-RU"/>
              </w:rPr>
              <w:t>1</w:t>
            </w:r>
            <w:r w:rsidRPr="003840EC">
              <w:rPr>
                <w:rFonts w:ascii="Times New Roman" w:eastAsia="Times New Roman" w:hAnsi="Times New Roman" w:cs="Times New Roman"/>
                <w:bCs/>
                <w:sz w:val="18"/>
                <w:szCs w:val="18"/>
                <w:lang w:eastAsia="ru-RU"/>
              </w:rPr>
              <w:t>.</w:t>
            </w:r>
          </w:p>
        </w:tc>
        <w:tc>
          <w:tcPr>
            <w:tcW w:w="4111" w:type="dxa"/>
          </w:tcPr>
          <w:p w14:paraId="7585B43C" w14:textId="77777777" w:rsidR="00834E1A" w:rsidRPr="003840EC" w:rsidRDefault="00834E1A" w:rsidP="00362431">
            <w:pPr>
              <w:spacing w:after="0" w:line="240" w:lineRule="auto"/>
              <w:jc w:val="both"/>
              <w:rPr>
                <w:rFonts w:ascii="Times New Roman" w:eastAsia="Times New Roman" w:hAnsi="Times New Roman" w:cs="Times New Roman"/>
                <w:bCs/>
                <w:sz w:val="18"/>
                <w:szCs w:val="18"/>
                <w:lang w:eastAsia="ru-RU"/>
              </w:rPr>
            </w:pPr>
            <w:r w:rsidRPr="003840EC">
              <w:rPr>
                <w:rFonts w:ascii="Times New Roman" w:eastAsia="Times New Roman" w:hAnsi="Times New Roman" w:cs="Times New Roman"/>
                <w:bCs/>
                <w:sz w:val="18"/>
                <w:szCs w:val="18"/>
                <w:lang w:eastAsia="ru-RU"/>
              </w:rPr>
              <w:t>Приобретение у российских или иностранных правообладателей прав на результаты интеллектуальной деятельности, лицензий, патентов, программного обеспечения, указанного в перечне цифровых и технологических решений в соответствии с пунктом 2.2 стандарта СФР-10</w:t>
            </w:r>
            <w:r>
              <w:rPr>
                <w:rFonts w:ascii="Times New Roman" w:eastAsia="Times New Roman" w:hAnsi="Times New Roman" w:cs="Times New Roman"/>
                <w:bCs/>
                <w:sz w:val="18"/>
                <w:szCs w:val="18"/>
                <w:lang w:eastAsia="ru-RU"/>
              </w:rPr>
              <w:t>, в том числе</w:t>
            </w:r>
            <w:r w:rsidRPr="005D6165">
              <w:rPr>
                <w:rFonts w:ascii="Times New Roman" w:eastAsia="Times New Roman" w:hAnsi="Times New Roman" w:cs="Times New Roman"/>
                <w:bCs/>
                <w:sz w:val="18"/>
                <w:szCs w:val="18"/>
                <w:lang w:eastAsia="ru-RU"/>
              </w:rPr>
              <w:t xml:space="preserve"> расходы на сервисное сопровождение и обучение</w:t>
            </w:r>
            <w:r>
              <w:rPr>
                <w:rFonts w:ascii="Times New Roman" w:eastAsia="Times New Roman" w:hAnsi="Times New Roman" w:cs="Times New Roman"/>
                <w:bCs/>
                <w:sz w:val="18"/>
                <w:szCs w:val="18"/>
                <w:lang w:eastAsia="ru-RU"/>
              </w:rPr>
              <w:t xml:space="preserve"> </w:t>
            </w:r>
            <w:r w:rsidRPr="005D6165">
              <w:rPr>
                <w:rFonts w:ascii="Times New Roman" w:eastAsia="Times New Roman" w:hAnsi="Times New Roman" w:cs="Times New Roman"/>
                <w:bCs/>
                <w:sz w:val="18"/>
                <w:szCs w:val="18"/>
                <w:lang w:eastAsia="ru-RU"/>
              </w:rPr>
              <w:t>персонала, если они включены в договор на поставку программного</w:t>
            </w:r>
            <w:r>
              <w:rPr>
                <w:rFonts w:ascii="Times New Roman" w:eastAsia="Times New Roman" w:hAnsi="Times New Roman" w:cs="Times New Roman"/>
                <w:bCs/>
                <w:sz w:val="18"/>
                <w:szCs w:val="18"/>
                <w:lang w:eastAsia="ru-RU"/>
              </w:rPr>
              <w:t xml:space="preserve"> </w:t>
            </w:r>
            <w:r w:rsidRPr="005D6165">
              <w:rPr>
                <w:rFonts w:ascii="Times New Roman" w:eastAsia="Times New Roman" w:hAnsi="Times New Roman" w:cs="Times New Roman"/>
                <w:bCs/>
                <w:sz w:val="18"/>
                <w:szCs w:val="18"/>
                <w:lang w:eastAsia="ru-RU"/>
              </w:rPr>
              <w:t>обеспечения.</w:t>
            </w:r>
          </w:p>
        </w:tc>
        <w:tc>
          <w:tcPr>
            <w:tcW w:w="992" w:type="dxa"/>
            <w:noWrap/>
            <w:vAlign w:val="center"/>
            <w:hideMark/>
          </w:tcPr>
          <w:p w14:paraId="25606812" w14:textId="77777777" w:rsidR="00834E1A" w:rsidRPr="003840EC"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5" w:type="dxa"/>
            <w:noWrap/>
            <w:vAlign w:val="center"/>
            <w:hideMark/>
          </w:tcPr>
          <w:p w14:paraId="7E854131" w14:textId="77777777" w:rsidR="00834E1A" w:rsidRPr="003840EC"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992" w:type="dxa"/>
            <w:noWrap/>
            <w:vAlign w:val="center"/>
            <w:hideMark/>
          </w:tcPr>
          <w:p w14:paraId="59230004" w14:textId="77777777" w:rsidR="00834E1A" w:rsidRPr="00B909B8" w:rsidRDefault="00834E1A" w:rsidP="00362431">
            <w:pPr>
              <w:spacing w:after="0" w:line="240" w:lineRule="auto"/>
              <w:jc w:val="center"/>
              <w:rPr>
                <w:rFonts w:ascii="Times New Roman" w:eastAsia="Times New Roman" w:hAnsi="Times New Roman" w:cs="Times New Roman"/>
                <w:bCs/>
                <w:sz w:val="18"/>
                <w:szCs w:val="18"/>
                <w:highlight w:val="yellow"/>
                <w:lang w:eastAsia="ru-RU"/>
              </w:rPr>
            </w:pPr>
          </w:p>
        </w:tc>
        <w:tc>
          <w:tcPr>
            <w:tcW w:w="1134" w:type="dxa"/>
            <w:noWrap/>
            <w:vAlign w:val="center"/>
            <w:hideMark/>
          </w:tcPr>
          <w:p w14:paraId="2EC4862D" w14:textId="77777777" w:rsidR="00834E1A" w:rsidRPr="00B909B8" w:rsidRDefault="00834E1A" w:rsidP="00362431">
            <w:pPr>
              <w:spacing w:after="0" w:line="240" w:lineRule="auto"/>
              <w:jc w:val="center"/>
              <w:rPr>
                <w:rFonts w:ascii="Times New Roman" w:eastAsia="Times New Roman" w:hAnsi="Times New Roman" w:cs="Times New Roman"/>
                <w:bCs/>
                <w:sz w:val="18"/>
                <w:szCs w:val="18"/>
                <w:highlight w:val="yellow"/>
                <w:lang w:eastAsia="ru-RU"/>
              </w:rPr>
            </w:pPr>
          </w:p>
        </w:tc>
        <w:tc>
          <w:tcPr>
            <w:tcW w:w="992" w:type="dxa"/>
            <w:noWrap/>
            <w:vAlign w:val="center"/>
            <w:hideMark/>
          </w:tcPr>
          <w:p w14:paraId="445C3554" w14:textId="77777777" w:rsidR="00834E1A" w:rsidRPr="00B909B8" w:rsidRDefault="00834E1A" w:rsidP="00362431">
            <w:pPr>
              <w:spacing w:after="0" w:line="240" w:lineRule="auto"/>
              <w:jc w:val="center"/>
              <w:rPr>
                <w:rFonts w:ascii="Times New Roman" w:eastAsia="Times New Roman" w:hAnsi="Times New Roman" w:cs="Times New Roman"/>
                <w:bCs/>
                <w:sz w:val="18"/>
                <w:szCs w:val="18"/>
                <w:highlight w:val="yellow"/>
                <w:lang w:eastAsia="ru-RU"/>
              </w:rPr>
            </w:pPr>
          </w:p>
        </w:tc>
        <w:tc>
          <w:tcPr>
            <w:tcW w:w="1134" w:type="dxa"/>
            <w:noWrap/>
            <w:vAlign w:val="center"/>
            <w:hideMark/>
          </w:tcPr>
          <w:p w14:paraId="2076AE36" w14:textId="77777777" w:rsidR="00834E1A" w:rsidRPr="00B909B8" w:rsidRDefault="00834E1A" w:rsidP="00362431">
            <w:pPr>
              <w:spacing w:after="0" w:line="240" w:lineRule="auto"/>
              <w:jc w:val="center"/>
              <w:rPr>
                <w:rFonts w:ascii="Times New Roman" w:eastAsia="Times New Roman" w:hAnsi="Times New Roman" w:cs="Times New Roman"/>
                <w:bCs/>
                <w:sz w:val="18"/>
                <w:szCs w:val="18"/>
                <w:highlight w:val="yellow"/>
                <w:lang w:eastAsia="ru-RU"/>
              </w:rPr>
            </w:pPr>
          </w:p>
        </w:tc>
        <w:tc>
          <w:tcPr>
            <w:tcW w:w="992" w:type="dxa"/>
            <w:noWrap/>
            <w:vAlign w:val="center"/>
            <w:hideMark/>
          </w:tcPr>
          <w:p w14:paraId="0406072B" w14:textId="77777777" w:rsidR="00834E1A" w:rsidRPr="00B909B8" w:rsidRDefault="00834E1A" w:rsidP="00362431">
            <w:pPr>
              <w:spacing w:after="0" w:line="240" w:lineRule="auto"/>
              <w:jc w:val="center"/>
              <w:rPr>
                <w:rFonts w:ascii="Times New Roman" w:eastAsia="Times New Roman" w:hAnsi="Times New Roman" w:cs="Times New Roman"/>
                <w:bCs/>
                <w:sz w:val="18"/>
                <w:szCs w:val="18"/>
                <w:highlight w:val="yellow"/>
                <w:lang w:eastAsia="ru-RU"/>
              </w:rPr>
            </w:pPr>
          </w:p>
        </w:tc>
        <w:tc>
          <w:tcPr>
            <w:tcW w:w="1134" w:type="dxa"/>
            <w:noWrap/>
            <w:vAlign w:val="center"/>
            <w:hideMark/>
          </w:tcPr>
          <w:p w14:paraId="764D9CEA" w14:textId="77777777" w:rsidR="00834E1A" w:rsidRPr="00B909B8" w:rsidRDefault="00834E1A" w:rsidP="00362431">
            <w:pPr>
              <w:spacing w:after="0" w:line="240" w:lineRule="auto"/>
              <w:jc w:val="center"/>
              <w:rPr>
                <w:rFonts w:ascii="Times New Roman" w:eastAsia="Times New Roman" w:hAnsi="Times New Roman" w:cs="Times New Roman"/>
                <w:bCs/>
                <w:sz w:val="18"/>
                <w:szCs w:val="18"/>
                <w:highlight w:val="yellow"/>
                <w:lang w:eastAsia="ru-RU"/>
              </w:rPr>
            </w:pPr>
          </w:p>
        </w:tc>
        <w:tc>
          <w:tcPr>
            <w:tcW w:w="992" w:type="dxa"/>
            <w:noWrap/>
            <w:vAlign w:val="center"/>
            <w:hideMark/>
          </w:tcPr>
          <w:p w14:paraId="1A89A1DD" w14:textId="77777777" w:rsidR="00834E1A" w:rsidRPr="00B909B8" w:rsidRDefault="00834E1A" w:rsidP="00362431">
            <w:pPr>
              <w:spacing w:after="0" w:line="240" w:lineRule="auto"/>
              <w:jc w:val="center"/>
              <w:rPr>
                <w:rFonts w:ascii="Times New Roman" w:eastAsia="Times New Roman" w:hAnsi="Times New Roman" w:cs="Times New Roman"/>
                <w:bCs/>
                <w:sz w:val="18"/>
                <w:szCs w:val="18"/>
                <w:highlight w:val="yellow"/>
                <w:lang w:eastAsia="ru-RU"/>
              </w:rPr>
            </w:pPr>
          </w:p>
        </w:tc>
        <w:tc>
          <w:tcPr>
            <w:tcW w:w="1134" w:type="dxa"/>
            <w:noWrap/>
            <w:vAlign w:val="center"/>
            <w:hideMark/>
          </w:tcPr>
          <w:p w14:paraId="2D1361A5" w14:textId="77777777" w:rsidR="00834E1A" w:rsidRPr="00B909B8" w:rsidRDefault="00834E1A" w:rsidP="00362431">
            <w:pPr>
              <w:spacing w:after="0" w:line="240" w:lineRule="auto"/>
              <w:jc w:val="center"/>
              <w:rPr>
                <w:rFonts w:ascii="Times New Roman" w:eastAsia="Times New Roman" w:hAnsi="Times New Roman" w:cs="Times New Roman"/>
                <w:bCs/>
                <w:sz w:val="18"/>
                <w:szCs w:val="18"/>
                <w:highlight w:val="yellow"/>
                <w:lang w:eastAsia="ru-RU"/>
              </w:rPr>
            </w:pPr>
          </w:p>
        </w:tc>
      </w:tr>
      <w:tr w:rsidR="00834E1A" w:rsidRPr="00B909B8" w14:paraId="0114976B" w14:textId="77777777" w:rsidTr="00362431">
        <w:trPr>
          <w:trHeight w:val="1290"/>
        </w:trPr>
        <w:tc>
          <w:tcPr>
            <w:tcW w:w="562" w:type="dxa"/>
            <w:noWrap/>
          </w:tcPr>
          <w:p w14:paraId="1AF0976E" w14:textId="77777777" w:rsidR="00834E1A" w:rsidRPr="003840EC" w:rsidRDefault="00834E1A" w:rsidP="00362431">
            <w:pPr>
              <w:spacing w:after="0" w:line="240" w:lineRule="auto"/>
              <w:jc w:val="center"/>
              <w:rPr>
                <w:rFonts w:ascii="Times New Roman" w:eastAsia="Times New Roman" w:hAnsi="Times New Roman" w:cs="Times New Roman"/>
                <w:bCs/>
                <w:sz w:val="18"/>
                <w:szCs w:val="18"/>
                <w:lang w:eastAsia="ru-RU"/>
              </w:rPr>
            </w:pPr>
            <w:r>
              <w:rPr>
                <w:rFonts w:ascii="Times New Roman" w:eastAsia="Times New Roman" w:hAnsi="Times New Roman" w:cs="Times New Roman"/>
                <w:bCs/>
                <w:sz w:val="18"/>
                <w:szCs w:val="18"/>
                <w:lang w:eastAsia="ru-RU"/>
              </w:rPr>
              <w:t>2</w:t>
            </w:r>
            <w:r w:rsidRPr="003840EC">
              <w:rPr>
                <w:rFonts w:ascii="Times New Roman" w:eastAsia="Times New Roman" w:hAnsi="Times New Roman" w:cs="Times New Roman"/>
                <w:bCs/>
                <w:sz w:val="18"/>
                <w:szCs w:val="18"/>
                <w:lang w:eastAsia="ru-RU"/>
              </w:rPr>
              <w:t>.</w:t>
            </w:r>
          </w:p>
        </w:tc>
        <w:tc>
          <w:tcPr>
            <w:tcW w:w="4111" w:type="dxa"/>
          </w:tcPr>
          <w:p w14:paraId="1AEE1082" w14:textId="77777777" w:rsidR="00834E1A" w:rsidRPr="003840EC" w:rsidRDefault="00834E1A" w:rsidP="00362431">
            <w:pPr>
              <w:spacing w:after="0" w:line="240" w:lineRule="auto"/>
              <w:jc w:val="both"/>
              <w:rPr>
                <w:rFonts w:ascii="Times New Roman" w:eastAsia="Times New Roman" w:hAnsi="Times New Roman" w:cs="Times New Roman"/>
                <w:bCs/>
                <w:sz w:val="18"/>
                <w:szCs w:val="18"/>
                <w:lang w:eastAsia="ru-RU"/>
              </w:rPr>
            </w:pPr>
            <w:r w:rsidRPr="003840EC">
              <w:rPr>
                <w:rFonts w:ascii="Times New Roman" w:eastAsia="Times New Roman" w:hAnsi="Times New Roman" w:cs="Times New Roman"/>
                <w:bCs/>
                <w:sz w:val="18"/>
                <w:szCs w:val="18"/>
                <w:lang w:eastAsia="ru-RU"/>
              </w:rPr>
              <w:t>Приобретение в собственность программно-аппаратных комплексов, указанных в перечне цифровых и технологических решений в соответствии с пунктом 2.2 стандарта СФР-10, а также их монтаж, наладка и иные мероприятия по подгот</w:t>
            </w:r>
            <w:r>
              <w:rPr>
                <w:rFonts w:ascii="Times New Roman" w:eastAsia="Times New Roman" w:hAnsi="Times New Roman" w:cs="Times New Roman"/>
                <w:bCs/>
                <w:sz w:val="18"/>
                <w:szCs w:val="18"/>
                <w:lang w:eastAsia="ru-RU"/>
              </w:rPr>
              <w:t>овке для серийного производства,</w:t>
            </w:r>
            <w:r w:rsidRPr="005D6165">
              <w:rPr>
                <w:rFonts w:ascii="Times New Roman" w:eastAsia="Times New Roman" w:hAnsi="Times New Roman" w:cs="Times New Roman"/>
                <w:bCs/>
                <w:sz w:val="18"/>
                <w:szCs w:val="18"/>
                <w:lang w:eastAsia="ru-RU"/>
              </w:rPr>
              <w:t xml:space="preserve"> в том числе расходы на сервисное сопровождение и обучение персонала, если они включены в договор на поставку программного обеспечения.</w:t>
            </w:r>
          </w:p>
        </w:tc>
        <w:tc>
          <w:tcPr>
            <w:tcW w:w="992" w:type="dxa"/>
            <w:noWrap/>
            <w:vAlign w:val="center"/>
          </w:tcPr>
          <w:p w14:paraId="39FC11E2" w14:textId="77777777" w:rsidR="00834E1A" w:rsidRPr="003840EC"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5" w:type="dxa"/>
            <w:noWrap/>
            <w:vAlign w:val="center"/>
          </w:tcPr>
          <w:p w14:paraId="1646EFF5" w14:textId="77777777" w:rsidR="00834E1A" w:rsidRPr="003840EC"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992" w:type="dxa"/>
            <w:noWrap/>
            <w:vAlign w:val="center"/>
          </w:tcPr>
          <w:p w14:paraId="3A705036" w14:textId="77777777" w:rsidR="00834E1A" w:rsidRPr="00B909B8" w:rsidRDefault="00834E1A" w:rsidP="00362431">
            <w:pPr>
              <w:spacing w:after="0" w:line="240" w:lineRule="auto"/>
              <w:jc w:val="center"/>
              <w:rPr>
                <w:rFonts w:ascii="Times New Roman" w:eastAsia="Times New Roman" w:hAnsi="Times New Roman" w:cs="Times New Roman"/>
                <w:bCs/>
                <w:sz w:val="18"/>
                <w:szCs w:val="18"/>
                <w:highlight w:val="yellow"/>
                <w:lang w:eastAsia="ru-RU"/>
              </w:rPr>
            </w:pPr>
          </w:p>
        </w:tc>
        <w:tc>
          <w:tcPr>
            <w:tcW w:w="1134" w:type="dxa"/>
            <w:noWrap/>
            <w:vAlign w:val="center"/>
          </w:tcPr>
          <w:p w14:paraId="01C20907" w14:textId="77777777" w:rsidR="00834E1A" w:rsidRPr="00B909B8" w:rsidRDefault="00834E1A" w:rsidP="00362431">
            <w:pPr>
              <w:spacing w:after="0" w:line="240" w:lineRule="auto"/>
              <w:jc w:val="center"/>
              <w:rPr>
                <w:rFonts w:ascii="Times New Roman" w:eastAsia="Times New Roman" w:hAnsi="Times New Roman" w:cs="Times New Roman"/>
                <w:bCs/>
                <w:sz w:val="18"/>
                <w:szCs w:val="18"/>
                <w:highlight w:val="yellow"/>
                <w:lang w:eastAsia="ru-RU"/>
              </w:rPr>
            </w:pPr>
          </w:p>
        </w:tc>
        <w:tc>
          <w:tcPr>
            <w:tcW w:w="992" w:type="dxa"/>
            <w:noWrap/>
            <w:vAlign w:val="center"/>
          </w:tcPr>
          <w:p w14:paraId="0BE10A1E" w14:textId="77777777" w:rsidR="00834E1A" w:rsidRPr="00B909B8" w:rsidRDefault="00834E1A" w:rsidP="00362431">
            <w:pPr>
              <w:spacing w:after="0" w:line="240" w:lineRule="auto"/>
              <w:jc w:val="center"/>
              <w:rPr>
                <w:rFonts w:ascii="Times New Roman" w:eastAsia="Times New Roman" w:hAnsi="Times New Roman" w:cs="Times New Roman"/>
                <w:bCs/>
                <w:sz w:val="18"/>
                <w:szCs w:val="18"/>
                <w:highlight w:val="yellow"/>
                <w:lang w:eastAsia="ru-RU"/>
              </w:rPr>
            </w:pPr>
          </w:p>
        </w:tc>
        <w:tc>
          <w:tcPr>
            <w:tcW w:w="1134" w:type="dxa"/>
            <w:noWrap/>
            <w:vAlign w:val="center"/>
          </w:tcPr>
          <w:p w14:paraId="534DD9B2" w14:textId="77777777" w:rsidR="00834E1A" w:rsidRPr="00B909B8" w:rsidRDefault="00834E1A" w:rsidP="00362431">
            <w:pPr>
              <w:spacing w:after="0" w:line="240" w:lineRule="auto"/>
              <w:jc w:val="center"/>
              <w:rPr>
                <w:rFonts w:ascii="Times New Roman" w:eastAsia="Times New Roman" w:hAnsi="Times New Roman" w:cs="Times New Roman"/>
                <w:bCs/>
                <w:sz w:val="18"/>
                <w:szCs w:val="18"/>
                <w:highlight w:val="yellow"/>
                <w:lang w:eastAsia="ru-RU"/>
              </w:rPr>
            </w:pPr>
          </w:p>
        </w:tc>
        <w:tc>
          <w:tcPr>
            <w:tcW w:w="992" w:type="dxa"/>
            <w:noWrap/>
            <w:vAlign w:val="center"/>
          </w:tcPr>
          <w:p w14:paraId="6CA5665B" w14:textId="77777777" w:rsidR="00834E1A" w:rsidRPr="00B909B8" w:rsidRDefault="00834E1A" w:rsidP="00362431">
            <w:pPr>
              <w:spacing w:after="0" w:line="240" w:lineRule="auto"/>
              <w:jc w:val="center"/>
              <w:rPr>
                <w:rFonts w:ascii="Times New Roman" w:eastAsia="Times New Roman" w:hAnsi="Times New Roman" w:cs="Times New Roman"/>
                <w:bCs/>
                <w:sz w:val="18"/>
                <w:szCs w:val="18"/>
                <w:highlight w:val="yellow"/>
                <w:lang w:eastAsia="ru-RU"/>
              </w:rPr>
            </w:pPr>
          </w:p>
        </w:tc>
        <w:tc>
          <w:tcPr>
            <w:tcW w:w="1134" w:type="dxa"/>
            <w:noWrap/>
            <w:vAlign w:val="center"/>
          </w:tcPr>
          <w:p w14:paraId="2054A6C6" w14:textId="77777777" w:rsidR="00834E1A" w:rsidRPr="00B909B8" w:rsidRDefault="00834E1A" w:rsidP="00362431">
            <w:pPr>
              <w:spacing w:after="0" w:line="240" w:lineRule="auto"/>
              <w:jc w:val="center"/>
              <w:rPr>
                <w:rFonts w:ascii="Times New Roman" w:eastAsia="Times New Roman" w:hAnsi="Times New Roman" w:cs="Times New Roman"/>
                <w:bCs/>
                <w:sz w:val="18"/>
                <w:szCs w:val="18"/>
                <w:highlight w:val="yellow"/>
                <w:lang w:eastAsia="ru-RU"/>
              </w:rPr>
            </w:pPr>
          </w:p>
        </w:tc>
        <w:tc>
          <w:tcPr>
            <w:tcW w:w="992" w:type="dxa"/>
            <w:noWrap/>
            <w:vAlign w:val="center"/>
          </w:tcPr>
          <w:p w14:paraId="6A8EBB31" w14:textId="77777777" w:rsidR="00834E1A" w:rsidRPr="00B909B8" w:rsidRDefault="00834E1A" w:rsidP="00362431">
            <w:pPr>
              <w:spacing w:after="0" w:line="240" w:lineRule="auto"/>
              <w:jc w:val="center"/>
              <w:rPr>
                <w:rFonts w:ascii="Times New Roman" w:eastAsia="Times New Roman" w:hAnsi="Times New Roman" w:cs="Times New Roman"/>
                <w:bCs/>
                <w:sz w:val="18"/>
                <w:szCs w:val="18"/>
                <w:highlight w:val="yellow"/>
                <w:lang w:eastAsia="ru-RU"/>
              </w:rPr>
            </w:pPr>
          </w:p>
        </w:tc>
        <w:tc>
          <w:tcPr>
            <w:tcW w:w="1134" w:type="dxa"/>
            <w:noWrap/>
            <w:vAlign w:val="center"/>
          </w:tcPr>
          <w:p w14:paraId="00B028A9" w14:textId="77777777" w:rsidR="00834E1A" w:rsidRPr="00B909B8" w:rsidRDefault="00834E1A" w:rsidP="00362431">
            <w:pPr>
              <w:spacing w:after="0" w:line="240" w:lineRule="auto"/>
              <w:jc w:val="center"/>
              <w:rPr>
                <w:rFonts w:ascii="Times New Roman" w:eastAsia="Times New Roman" w:hAnsi="Times New Roman" w:cs="Times New Roman"/>
                <w:bCs/>
                <w:sz w:val="18"/>
                <w:szCs w:val="18"/>
                <w:highlight w:val="yellow"/>
                <w:lang w:eastAsia="ru-RU"/>
              </w:rPr>
            </w:pPr>
          </w:p>
        </w:tc>
      </w:tr>
      <w:tr w:rsidR="00834E1A" w:rsidRPr="00B909B8" w14:paraId="655F3DF3" w14:textId="77777777" w:rsidTr="00362431">
        <w:trPr>
          <w:trHeight w:val="705"/>
        </w:trPr>
        <w:tc>
          <w:tcPr>
            <w:tcW w:w="562" w:type="dxa"/>
            <w:noWrap/>
          </w:tcPr>
          <w:p w14:paraId="0E0183F2" w14:textId="77777777" w:rsidR="00834E1A" w:rsidRPr="003840EC" w:rsidRDefault="00834E1A" w:rsidP="00362431">
            <w:pPr>
              <w:spacing w:after="0" w:line="240" w:lineRule="auto"/>
              <w:jc w:val="center"/>
              <w:rPr>
                <w:rFonts w:ascii="Times New Roman" w:eastAsia="Times New Roman" w:hAnsi="Times New Roman" w:cs="Times New Roman"/>
                <w:bCs/>
                <w:sz w:val="18"/>
                <w:szCs w:val="18"/>
                <w:lang w:eastAsia="ru-RU"/>
              </w:rPr>
            </w:pPr>
            <w:r>
              <w:rPr>
                <w:rFonts w:ascii="Times New Roman" w:eastAsia="Times New Roman" w:hAnsi="Times New Roman" w:cs="Times New Roman"/>
                <w:bCs/>
                <w:sz w:val="18"/>
                <w:szCs w:val="18"/>
                <w:lang w:eastAsia="ru-RU"/>
              </w:rPr>
              <w:t>3</w:t>
            </w:r>
            <w:r w:rsidRPr="003840EC">
              <w:rPr>
                <w:rFonts w:ascii="Times New Roman" w:eastAsia="Times New Roman" w:hAnsi="Times New Roman" w:cs="Times New Roman"/>
                <w:bCs/>
                <w:sz w:val="18"/>
                <w:szCs w:val="18"/>
                <w:lang w:eastAsia="ru-RU"/>
              </w:rPr>
              <w:t>.</w:t>
            </w:r>
          </w:p>
        </w:tc>
        <w:tc>
          <w:tcPr>
            <w:tcW w:w="4111" w:type="dxa"/>
          </w:tcPr>
          <w:p w14:paraId="6B2F8FFF" w14:textId="77777777" w:rsidR="00834E1A" w:rsidRPr="003840EC" w:rsidRDefault="00834E1A" w:rsidP="00362431">
            <w:pPr>
              <w:spacing w:after="0" w:line="240" w:lineRule="auto"/>
              <w:ind w:right="-70"/>
              <w:jc w:val="both"/>
              <w:rPr>
                <w:rFonts w:ascii="Times New Roman" w:eastAsia="Times New Roman" w:hAnsi="Times New Roman" w:cs="Times New Roman"/>
                <w:bCs/>
                <w:sz w:val="18"/>
                <w:szCs w:val="18"/>
                <w:lang w:eastAsia="ru-RU"/>
              </w:rPr>
            </w:pPr>
            <w:r w:rsidRPr="003840EC">
              <w:rPr>
                <w:rFonts w:ascii="Times New Roman" w:eastAsia="Times New Roman" w:hAnsi="Times New Roman" w:cs="Times New Roman"/>
                <w:bCs/>
                <w:sz w:val="18"/>
                <w:szCs w:val="18"/>
                <w:lang w:eastAsia="ru-RU"/>
              </w:rPr>
              <w:t>Инжиниринг: обеспечение необходимой адаптации технологического оборудования, компьютерного, серверного, сетевого оборудования и инженерных коммуникаций, программно-аппаратных комплек-сов, адаптация и (или) переработка (модификация) программного обеспечения, включая разработку технической документации, для обеспечения внедрения в производство приобретаемых в рамках проекта цифровых и технологических решений</w:t>
            </w:r>
          </w:p>
        </w:tc>
        <w:tc>
          <w:tcPr>
            <w:tcW w:w="992" w:type="dxa"/>
            <w:noWrap/>
            <w:vAlign w:val="center"/>
          </w:tcPr>
          <w:p w14:paraId="1AB41A38" w14:textId="77777777" w:rsidR="00834E1A" w:rsidRPr="003840EC"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5" w:type="dxa"/>
            <w:noWrap/>
            <w:vAlign w:val="center"/>
          </w:tcPr>
          <w:p w14:paraId="0A5E99DC" w14:textId="77777777" w:rsidR="00834E1A" w:rsidRPr="003840EC"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992" w:type="dxa"/>
            <w:noWrap/>
            <w:vAlign w:val="center"/>
          </w:tcPr>
          <w:p w14:paraId="6A413348" w14:textId="77777777" w:rsidR="00834E1A" w:rsidRPr="00B909B8" w:rsidRDefault="00834E1A" w:rsidP="00362431">
            <w:pPr>
              <w:spacing w:after="0" w:line="240" w:lineRule="auto"/>
              <w:jc w:val="center"/>
              <w:rPr>
                <w:rFonts w:ascii="Times New Roman" w:eastAsia="Times New Roman" w:hAnsi="Times New Roman" w:cs="Times New Roman"/>
                <w:bCs/>
                <w:sz w:val="18"/>
                <w:szCs w:val="18"/>
                <w:highlight w:val="yellow"/>
                <w:lang w:eastAsia="ru-RU"/>
              </w:rPr>
            </w:pPr>
          </w:p>
        </w:tc>
        <w:tc>
          <w:tcPr>
            <w:tcW w:w="1134" w:type="dxa"/>
            <w:noWrap/>
            <w:vAlign w:val="center"/>
          </w:tcPr>
          <w:p w14:paraId="6259515B" w14:textId="77777777" w:rsidR="00834E1A" w:rsidRPr="00B909B8" w:rsidRDefault="00834E1A" w:rsidP="00362431">
            <w:pPr>
              <w:spacing w:after="0" w:line="240" w:lineRule="auto"/>
              <w:jc w:val="center"/>
              <w:rPr>
                <w:rFonts w:ascii="Times New Roman" w:eastAsia="Times New Roman" w:hAnsi="Times New Roman" w:cs="Times New Roman"/>
                <w:bCs/>
                <w:sz w:val="18"/>
                <w:szCs w:val="18"/>
                <w:highlight w:val="yellow"/>
                <w:lang w:eastAsia="ru-RU"/>
              </w:rPr>
            </w:pPr>
          </w:p>
        </w:tc>
        <w:tc>
          <w:tcPr>
            <w:tcW w:w="992" w:type="dxa"/>
            <w:noWrap/>
            <w:vAlign w:val="center"/>
          </w:tcPr>
          <w:p w14:paraId="17930819" w14:textId="77777777" w:rsidR="00834E1A" w:rsidRPr="00B909B8" w:rsidRDefault="00834E1A" w:rsidP="00362431">
            <w:pPr>
              <w:spacing w:after="0" w:line="240" w:lineRule="auto"/>
              <w:jc w:val="center"/>
              <w:rPr>
                <w:rFonts w:ascii="Times New Roman" w:eastAsia="Times New Roman" w:hAnsi="Times New Roman" w:cs="Times New Roman"/>
                <w:bCs/>
                <w:sz w:val="18"/>
                <w:szCs w:val="18"/>
                <w:highlight w:val="yellow"/>
                <w:lang w:eastAsia="ru-RU"/>
              </w:rPr>
            </w:pPr>
          </w:p>
        </w:tc>
        <w:tc>
          <w:tcPr>
            <w:tcW w:w="1134" w:type="dxa"/>
            <w:noWrap/>
            <w:vAlign w:val="center"/>
          </w:tcPr>
          <w:p w14:paraId="7EAA5A1B" w14:textId="77777777" w:rsidR="00834E1A" w:rsidRPr="00B909B8" w:rsidRDefault="00834E1A" w:rsidP="00362431">
            <w:pPr>
              <w:spacing w:after="0" w:line="240" w:lineRule="auto"/>
              <w:jc w:val="center"/>
              <w:rPr>
                <w:rFonts w:ascii="Times New Roman" w:eastAsia="Times New Roman" w:hAnsi="Times New Roman" w:cs="Times New Roman"/>
                <w:bCs/>
                <w:sz w:val="18"/>
                <w:szCs w:val="18"/>
                <w:highlight w:val="yellow"/>
                <w:lang w:eastAsia="ru-RU"/>
              </w:rPr>
            </w:pPr>
          </w:p>
        </w:tc>
        <w:tc>
          <w:tcPr>
            <w:tcW w:w="992" w:type="dxa"/>
            <w:noWrap/>
            <w:vAlign w:val="center"/>
          </w:tcPr>
          <w:p w14:paraId="684FB265" w14:textId="77777777" w:rsidR="00834E1A" w:rsidRPr="00B909B8" w:rsidRDefault="00834E1A" w:rsidP="00362431">
            <w:pPr>
              <w:spacing w:after="0" w:line="240" w:lineRule="auto"/>
              <w:jc w:val="center"/>
              <w:rPr>
                <w:rFonts w:ascii="Times New Roman" w:eastAsia="Times New Roman" w:hAnsi="Times New Roman" w:cs="Times New Roman"/>
                <w:bCs/>
                <w:sz w:val="18"/>
                <w:szCs w:val="18"/>
                <w:highlight w:val="yellow"/>
                <w:lang w:eastAsia="ru-RU"/>
              </w:rPr>
            </w:pPr>
          </w:p>
        </w:tc>
        <w:tc>
          <w:tcPr>
            <w:tcW w:w="1134" w:type="dxa"/>
            <w:noWrap/>
            <w:vAlign w:val="center"/>
          </w:tcPr>
          <w:p w14:paraId="547BBECE" w14:textId="77777777" w:rsidR="00834E1A" w:rsidRPr="00B909B8" w:rsidRDefault="00834E1A" w:rsidP="00362431">
            <w:pPr>
              <w:spacing w:after="0" w:line="240" w:lineRule="auto"/>
              <w:jc w:val="center"/>
              <w:rPr>
                <w:rFonts w:ascii="Times New Roman" w:eastAsia="Times New Roman" w:hAnsi="Times New Roman" w:cs="Times New Roman"/>
                <w:bCs/>
                <w:sz w:val="18"/>
                <w:szCs w:val="18"/>
                <w:highlight w:val="yellow"/>
                <w:lang w:eastAsia="ru-RU"/>
              </w:rPr>
            </w:pPr>
          </w:p>
        </w:tc>
        <w:tc>
          <w:tcPr>
            <w:tcW w:w="992" w:type="dxa"/>
            <w:noWrap/>
            <w:vAlign w:val="center"/>
          </w:tcPr>
          <w:p w14:paraId="2A53D72E" w14:textId="77777777" w:rsidR="00834E1A" w:rsidRPr="00B909B8" w:rsidRDefault="00834E1A" w:rsidP="00362431">
            <w:pPr>
              <w:spacing w:after="0" w:line="240" w:lineRule="auto"/>
              <w:jc w:val="center"/>
              <w:rPr>
                <w:rFonts w:ascii="Times New Roman" w:eastAsia="Times New Roman" w:hAnsi="Times New Roman" w:cs="Times New Roman"/>
                <w:bCs/>
                <w:sz w:val="18"/>
                <w:szCs w:val="18"/>
                <w:highlight w:val="yellow"/>
                <w:lang w:eastAsia="ru-RU"/>
              </w:rPr>
            </w:pPr>
          </w:p>
        </w:tc>
        <w:tc>
          <w:tcPr>
            <w:tcW w:w="1134" w:type="dxa"/>
            <w:noWrap/>
            <w:vAlign w:val="center"/>
          </w:tcPr>
          <w:p w14:paraId="6D72BA3A" w14:textId="77777777" w:rsidR="00834E1A" w:rsidRPr="00B909B8" w:rsidRDefault="00834E1A" w:rsidP="00362431">
            <w:pPr>
              <w:spacing w:after="0" w:line="240" w:lineRule="auto"/>
              <w:jc w:val="center"/>
              <w:rPr>
                <w:rFonts w:ascii="Times New Roman" w:eastAsia="Times New Roman" w:hAnsi="Times New Roman" w:cs="Times New Roman"/>
                <w:bCs/>
                <w:sz w:val="18"/>
                <w:szCs w:val="18"/>
                <w:highlight w:val="yellow"/>
                <w:lang w:eastAsia="ru-RU"/>
              </w:rPr>
            </w:pPr>
          </w:p>
        </w:tc>
      </w:tr>
      <w:tr w:rsidR="00834E1A" w:rsidRPr="00B909B8" w14:paraId="4AE62AAF" w14:textId="77777777" w:rsidTr="00362431">
        <w:trPr>
          <w:trHeight w:val="420"/>
        </w:trPr>
        <w:tc>
          <w:tcPr>
            <w:tcW w:w="562" w:type="dxa"/>
            <w:noWrap/>
            <w:hideMark/>
          </w:tcPr>
          <w:p w14:paraId="11D88F49" w14:textId="77777777" w:rsidR="00834E1A" w:rsidRPr="003840EC" w:rsidRDefault="00834E1A" w:rsidP="00362431">
            <w:pPr>
              <w:spacing w:after="0" w:line="240" w:lineRule="auto"/>
              <w:jc w:val="center"/>
              <w:rPr>
                <w:rFonts w:ascii="Times New Roman" w:eastAsia="Times New Roman" w:hAnsi="Times New Roman" w:cs="Times New Roman"/>
                <w:bCs/>
                <w:sz w:val="18"/>
                <w:szCs w:val="18"/>
                <w:lang w:eastAsia="ru-RU"/>
              </w:rPr>
            </w:pPr>
            <w:r>
              <w:rPr>
                <w:rFonts w:ascii="Times New Roman" w:eastAsia="Times New Roman" w:hAnsi="Times New Roman" w:cs="Times New Roman"/>
                <w:bCs/>
                <w:sz w:val="18"/>
                <w:szCs w:val="18"/>
                <w:lang w:eastAsia="ru-RU"/>
              </w:rPr>
              <w:t>4</w:t>
            </w:r>
            <w:r w:rsidRPr="003840EC">
              <w:rPr>
                <w:rFonts w:ascii="Times New Roman" w:eastAsia="Times New Roman" w:hAnsi="Times New Roman" w:cs="Times New Roman"/>
                <w:bCs/>
                <w:sz w:val="18"/>
                <w:szCs w:val="18"/>
                <w:lang w:eastAsia="ru-RU"/>
              </w:rPr>
              <w:t>.</w:t>
            </w:r>
          </w:p>
        </w:tc>
        <w:tc>
          <w:tcPr>
            <w:tcW w:w="4111" w:type="dxa"/>
            <w:hideMark/>
          </w:tcPr>
          <w:p w14:paraId="3BFDAE99" w14:textId="77777777" w:rsidR="00834E1A" w:rsidRPr="003840EC" w:rsidRDefault="00834E1A" w:rsidP="00362431">
            <w:pPr>
              <w:spacing w:after="0" w:line="240" w:lineRule="auto"/>
              <w:jc w:val="both"/>
              <w:rPr>
                <w:rFonts w:ascii="Times New Roman" w:eastAsia="Times New Roman" w:hAnsi="Times New Roman" w:cs="Times New Roman"/>
                <w:bCs/>
                <w:sz w:val="18"/>
                <w:szCs w:val="18"/>
                <w:lang w:eastAsia="ru-RU"/>
              </w:rPr>
            </w:pPr>
            <w:r w:rsidRPr="003840EC">
              <w:rPr>
                <w:rFonts w:ascii="Times New Roman" w:eastAsia="Times New Roman" w:hAnsi="Times New Roman" w:cs="Times New Roman"/>
                <w:bCs/>
                <w:sz w:val="18"/>
                <w:szCs w:val="18"/>
                <w:lang w:eastAsia="ru-RU"/>
              </w:rPr>
              <w:t xml:space="preserve">Приобретение в собственность новых производственных технологий на основе </w:t>
            </w:r>
            <w:r w:rsidRPr="003840EC">
              <w:rPr>
                <w:rFonts w:ascii="Times New Roman" w:eastAsia="Times New Roman" w:hAnsi="Times New Roman" w:cs="Times New Roman"/>
                <w:bCs/>
                <w:sz w:val="18"/>
                <w:szCs w:val="18"/>
                <w:lang w:eastAsia="ru-RU"/>
              </w:rPr>
              <w:lastRenderedPageBreak/>
              <w:t>российского и/или импортного промышленного оборудования, указанных в перечне цифровых и технологических решений в соответствии с пунктом 2.2 стандарта СФР-10</w:t>
            </w:r>
            <w:r w:rsidRPr="00E85FED">
              <w:rPr>
                <w:rFonts w:ascii="Times New Roman" w:eastAsia="Times New Roman" w:hAnsi="Times New Roman" w:cs="Times New Roman"/>
                <w:bCs/>
                <w:sz w:val="18"/>
                <w:szCs w:val="18"/>
                <w:lang w:eastAsia="ru-RU"/>
              </w:rPr>
              <w:t>, в том числе расходы на сервисное сопровождение и обучение персонала, если они включены в договор на поставку программного обеспечения.</w:t>
            </w:r>
          </w:p>
        </w:tc>
        <w:tc>
          <w:tcPr>
            <w:tcW w:w="992" w:type="dxa"/>
            <w:noWrap/>
            <w:vAlign w:val="center"/>
          </w:tcPr>
          <w:p w14:paraId="0E1FFD93" w14:textId="77777777" w:rsidR="00834E1A" w:rsidRPr="003840EC" w:rsidRDefault="00834E1A" w:rsidP="00362431">
            <w:pPr>
              <w:spacing w:after="0" w:line="240" w:lineRule="auto"/>
              <w:jc w:val="center"/>
              <w:rPr>
                <w:rFonts w:ascii="Times New Roman" w:eastAsia="Times New Roman" w:hAnsi="Times New Roman" w:cs="Times New Roman"/>
                <w:sz w:val="18"/>
                <w:szCs w:val="18"/>
                <w:lang w:eastAsia="ru-RU"/>
              </w:rPr>
            </w:pPr>
          </w:p>
        </w:tc>
        <w:tc>
          <w:tcPr>
            <w:tcW w:w="1135" w:type="dxa"/>
            <w:noWrap/>
            <w:vAlign w:val="center"/>
          </w:tcPr>
          <w:p w14:paraId="7C4FA9A5" w14:textId="77777777" w:rsidR="00834E1A" w:rsidRPr="003840EC" w:rsidRDefault="00834E1A" w:rsidP="00362431">
            <w:pPr>
              <w:spacing w:after="0" w:line="240" w:lineRule="auto"/>
              <w:jc w:val="center"/>
              <w:rPr>
                <w:rFonts w:ascii="Times New Roman" w:eastAsia="Times New Roman" w:hAnsi="Times New Roman" w:cs="Times New Roman"/>
                <w:sz w:val="18"/>
                <w:szCs w:val="18"/>
                <w:lang w:eastAsia="ru-RU"/>
              </w:rPr>
            </w:pPr>
          </w:p>
        </w:tc>
        <w:tc>
          <w:tcPr>
            <w:tcW w:w="992" w:type="dxa"/>
            <w:noWrap/>
            <w:vAlign w:val="center"/>
          </w:tcPr>
          <w:p w14:paraId="172C1674"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1134" w:type="dxa"/>
            <w:noWrap/>
            <w:vAlign w:val="center"/>
          </w:tcPr>
          <w:p w14:paraId="11662F31"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992" w:type="dxa"/>
            <w:noWrap/>
            <w:vAlign w:val="center"/>
          </w:tcPr>
          <w:p w14:paraId="182D367B"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1134" w:type="dxa"/>
            <w:noWrap/>
            <w:vAlign w:val="center"/>
          </w:tcPr>
          <w:p w14:paraId="198FD1B2"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992" w:type="dxa"/>
            <w:noWrap/>
            <w:vAlign w:val="center"/>
          </w:tcPr>
          <w:p w14:paraId="3D6C584E"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1134" w:type="dxa"/>
            <w:noWrap/>
            <w:vAlign w:val="center"/>
          </w:tcPr>
          <w:p w14:paraId="00847C7C"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992" w:type="dxa"/>
            <w:noWrap/>
            <w:vAlign w:val="center"/>
          </w:tcPr>
          <w:p w14:paraId="75A853D8"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4" w:type="dxa"/>
            <w:noWrap/>
            <w:vAlign w:val="center"/>
            <w:hideMark/>
          </w:tcPr>
          <w:p w14:paraId="55A58B84"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r>
      <w:tr w:rsidR="00834E1A" w:rsidRPr="00B909B8" w14:paraId="6D07919F" w14:textId="77777777" w:rsidTr="00362431">
        <w:trPr>
          <w:trHeight w:val="1270"/>
        </w:trPr>
        <w:tc>
          <w:tcPr>
            <w:tcW w:w="562" w:type="dxa"/>
            <w:noWrap/>
          </w:tcPr>
          <w:p w14:paraId="7B004C58" w14:textId="77777777" w:rsidR="00834E1A" w:rsidRPr="003840EC" w:rsidRDefault="00834E1A" w:rsidP="00362431">
            <w:pPr>
              <w:spacing w:after="0" w:line="240" w:lineRule="auto"/>
              <w:jc w:val="center"/>
              <w:rPr>
                <w:rFonts w:ascii="Times New Roman" w:eastAsia="Times New Roman" w:hAnsi="Times New Roman" w:cs="Times New Roman"/>
                <w:bCs/>
                <w:sz w:val="18"/>
                <w:szCs w:val="18"/>
                <w:lang w:eastAsia="ru-RU"/>
              </w:rPr>
            </w:pPr>
            <w:r>
              <w:rPr>
                <w:rFonts w:ascii="Times New Roman" w:eastAsia="Times New Roman" w:hAnsi="Times New Roman" w:cs="Times New Roman"/>
                <w:bCs/>
                <w:sz w:val="18"/>
                <w:szCs w:val="18"/>
                <w:lang w:eastAsia="ru-RU"/>
              </w:rPr>
              <w:t>5.</w:t>
            </w:r>
          </w:p>
        </w:tc>
        <w:tc>
          <w:tcPr>
            <w:tcW w:w="4111" w:type="dxa"/>
          </w:tcPr>
          <w:p w14:paraId="557DC4D4" w14:textId="77777777" w:rsidR="00834E1A" w:rsidRPr="003840EC" w:rsidRDefault="00834E1A" w:rsidP="00362431">
            <w:pPr>
              <w:spacing w:after="0" w:line="240" w:lineRule="auto"/>
              <w:jc w:val="both"/>
              <w:rPr>
                <w:rFonts w:ascii="Times New Roman" w:eastAsia="Times New Roman" w:hAnsi="Times New Roman" w:cs="Times New Roman"/>
                <w:bCs/>
                <w:sz w:val="18"/>
                <w:szCs w:val="18"/>
                <w:lang w:eastAsia="ru-RU"/>
              </w:rPr>
            </w:pPr>
            <w:r>
              <w:rPr>
                <w:rFonts w:ascii="Times New Roman" w:eastAsia="Times New Roman" w:hAnsi="Times New Roman" w:cs="Times New Roman"/>
                <w:bCs/>
                <w:sz w:val="18"/>
                <w:szCs w:val="18"/>
                <w:lang w:eastAsia="ru-RU"/>
              </w:rPr>
              <w:t>Приобретение в собственность</w:t>
            </w:r>
            <w:r w:rsidRPr="00E85FED">
              <w:rPr>
                <w:rFonts w:ascii="Times New Roman" w:eastAsia="Times New Roman" w:hAnsi="Times New Roman" w:cs="Times New Roman"/>
                <w:bCs/>
                <w:sz w:val="18"/>
                <w:szCs w:val="18"/>
                <w:lang w:eastAsia="ru-RU"/>
              </w:rPr>
              <w:t xml:space="preserve"> компьютерного, серверного и</w:t>
            </w:r>
            <w:r>
              <w:rPr>
                <w:rFonts w:ascii="Times New Roman" w:eastAsia="Times New Roman" w:hAnsi="Times New Roman" w:cs="Times New Roman"/>
                <w:bCs/>
                <w:sz w:val="18"/>
                <w:szCs w:val="18"/>
                <w:lang w:eastAsia="ru-RU"/>
              </w:rPr>
              <w:t xml:space="preserve"> </w:t>
            </w:r>
            <w:r w:rsidRPr="00E85FED">
              <w:rPr>
                <w:rFonts w:ascii="Times New Roman" w:eastAsia="Times New Roman" w:hAnsi="Times New Roman" w:cs="Times New Roman"/>
                <w:bCs/>
                <w:sz w:val="18"/>
                <w:szCs w:val="18"/>
                <w:lang w:eastAsia="ru-RU"/>
              </w:rPr>
              <w:t>сетевого оборудования в целях внедрения приобретаемых в рамках проекта</w:t>
            </w:r>
            <w:r>
              <w:rPr>
                <w:rFonts w:ascii="Times New Roman" w:eastAsia="Times New Roman" w:hAnsi="Times New Roman" w:cs="Times New Roman"/>
                <w:bCs/>
                <w:sz w:val="18"/>
                <w:szCs w:val="18"/>
                <w:lang w:eastAsia="ru-RU"/>
              </w:rPr>
              <w:t xml:space="preserve"> </w:t>
            </w:r>
            <w:r w:rsidRPr="00E85FED">
              <w:rPr>
                <w:rFonts w:ascii="Times New Roman" w:eastAsia="Times New Roman" w:hAnsi="Times New Roman" w:cs="Times New Roman"/>
                <w:bCs/>
                <w:sz w:val="18"/>
                <w:szCs w:val="18"/>
                <w:lang w:eastAsia="ru-RU"/>
              </w:rPr>
              <w:t>цифровых и технологических решений, его монтаж, наладка, а также иные</w:t>
            </w:r>
            <w:r>
              <w:rPr>
                <w:rFonts w:ascii="Times New Roman" w:eastAsia="Times New Roman" w:hAnsi="Times New Roman" w:cs="Times New Roman"/>
                <w:bCs/>
                <w:sz w:val="18"/>
                <w:szCs w:val="18"/>
                <w:lang w:eastAsia="ru-RU"/>
              </w:rPr>
              <w:t xml:space="preserve"> </w:t>
            </w:r>
            <w:r w:rsidRPr="00E85FED">
              <w:rPr>
                <w:rFonts w:ascii="Times New Roman" w:eastAsia="Times New Roman" w:hAnsi="Times New Roman" w:cs="Times New Roman"/>
                <w:bCs/>
                <w:sz w:val="18"/>
                <w:szCs w:val="18"/>
                <w:lang w:eastAsia="ru-RU"/>
              </w:rPr>
              <w:t>мероприятия по его подготовке для ввода в эксплуатацию - в объеме не более</w:t>
            </w:r>
            <w:r>
              <w:rPr>
                <w:rFonts w:ascii="Times New Roman" w:eastAsia="Times New Roman" w:hAnsi="Times New Roman" w:cs="Times New Roman"/>
                <w:bCs/>
                <w:sz w:val="18"/>
                <w:szCs w:val="18"/>
                <w:lang w:eastAsia="ru-RU"/>
              </w:rPr>
              <w:t xml:space="preserve"> </w:t>
            </w:r>
            <w:r w:rsidRPr="00E85FED">
              <w:rPr>
                <w:rFonts w:ascii="Times New Roman" w:eastAsia="Times New Roman" w:hAnsi="Times New Roman" w:cs="Times New Roman"/>
                <w:bCs/>
                <w:sz w:val="18"/>
                <w:szCs w:val="18"/>
                <w:lang w:eastAsia="ru-RU"/>
              </w:rPr>
              <w:t>40% от суммы займа</w:t>
            </w:r>
          </w:p>
        </w:tc>
        <w:tc>
          <w:tcPr>
            <w:tcW w:w="992" w:type="dxa"/>
            <w:noWrap/>
            <w:vAlign w:val="center"/>
          </w:tcPr>
          <w:p w14:paraId="54F4D267" w14:textId="77777777" w:rsidR="00834E1A" w:rsidRPr="003840EC" w:rsidRDefault="00834E1A" w:rsidP="00362431">
            <w:pPr>
              <w:spacing w:after="0" w:line="240" w:lineRule="auto"/>
              <w:jc w:val="center"/>
              <w:rPr>
                <w:rFonts w:ascii="Times New Roman" w:eastAsia="Times New Roman" w:hAnsi="Times New Roman" w:cs="Times New Roman"/>
                <w:sz w:val="18"/>
                <w:szCs w:val="18"/>
                <w:lang w:eastAsia="ru-RU"/>
              </w:rPr>
            </w:pPr>
          </w:p>
        </w:tc>
        <w:tc>
          <w:tcPr>
            <w:tcW w:w="1135" w:type="dxa"/>
            <w:noWrap/>
            <w:vAlign w:val="center"/>
          </w:tcPr>
          <w:p w14:paraId="4F38AE01" w14:textId="77777777" w:rsidR="00834E1A" w:rsidRPr="003840EC" w:rsidRDefault="00834E1A" w:rsidP="00362431">
            <w:pPr>
              <w:spacing w:after="0" w:line="240" w:lineRule="auto"/>
              <w:jc w:val="center"/>
              <w:rPr>
                <w:rFonts w:ascii="Times New Roman" w:eastAsia="Times New Roman" w:hAnsi="Times New Roman" w:cs="Times New Roman"/>
                <w:sz w:val="18"/>
                <w:szCs w:val="18"/>
                <w:lang w:eastAsia="ru-RU"/>
              </w:rPr>
            </w:pPr>
          </w:p>
        </w:tc>
        <w:tc>
          <w:tcPr>
            <w:tcW w:w="992" w:type="dxa"/>
            <w:noWrap/>
            <w:vAlign w:val="center"/>
          </w:tcPr>
          <w:p w14:paraId="4C784E7B"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1134" w:type="dxa"/>
            <w:noWrap/>
            <w:vAlign w:val="center"/>
          </w:tcPr>
          <w:p w14:paraId="3E6790A9"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992" w:type="dxa"/>
            <w:noWrap/>
            <w:vAlign w:val="center"/>
          </w:tcPr>
          <w:p w14:paraId="26258447"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1134" w:type="dxa"/>
            <w:noWrap/>
            <w:vAlign w:val="center"/>
          </w:tcPr>
          <w:p w14:paraId="08506C51"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992" w:type="dxa"/>
            <w:noWrap/>
            <w:vAlign w:val="center"/>
          </w:tcPr>
          <w:p w14:paraId="10580EB5"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1134" w:type="dxa"/>
            <w:noWrap/>
            <w:vAlign w:val="center"/>
          </w:tcPr>
          <w:p w14:paraId="1D3900D6"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992" w:type="dxa"/>
            <w:noWrap/>
            <w:vAlign w:val="center"/>
          </w:tcPr>
          <w:p w14:paraId="2EE1C55F"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4" w:type="dxa"/>
            <w:noWrap/>
            <w:vAlign w:val="center"/>
          </w:tcPr>
          <w:p w14:paraId="265D86C2"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r>
      <w:tr w:rsidR="00834E1A" w:rsidRPr="00B909B8" w14:paraId="6005FEE1" w14:textId="77777777" w:rsidTr="00362431">
        <w:trPr>
          <w:trHeight w:val="1270"/>
        </w:trPr>
        <w:tc>
          <w:tcPr>
            <w:tcW w:w="562" w:type="dxa"/>
            <w:noWrap/>
          </w:tcPr>
          <w:p w14:paraId="566A7619" w14:textId="77777777" w:rsidR="00834E1A" w:rsidRPr="003840EC" w:rsidRDefault="00834E1A" w:rsidP="00362431">
            <w:pPr>
              <w:spacing w:after="0" w:line="240" w:lineRule="auto"/>
              <w:jc w:val="center"/>
              <w:rPr>
                <w:rFonts w:ascii="Times New Roman" w:eastAsia="Times New Roman" w:hAnsi="Times New Roman" w:cs="Times New Roman"/>
                <w:bCs/>
                <w:sz w:val="18"/>
                <w:szCs w:val="18"/>
                <w:lang w:eastAsia="ru-RU"/>
              </w:rPr>
            </w:pPr>
            <w:r>
              <w:rPr>
                <w:rFonts w:ascii="Times New Roman" w:eastAsia="Times New Roman" w:hAnsi="Times New Roman" w:cs="Times New Roman"/>
                <w:bCs/>
                <w:sz w:val="18"/>
                <w:szCs w:val="18"/>
                <w:lang w:eastAsia="ru-RU"/>
              </w:rPr>
              <w:t>6.</w:t>
            </w:r>
          </w:p>
        </w:tc>
        <w:tc>
          <w:tcPr>
            <w:tcW w:w="4111" w:type="dxa"/>
          </w:tcPr>
          <w:p w14:paraId="4D41884E" w14:textId="77777777" w:rsidR="00834E1A" w:rsidRPr="003840EC" w:rsidRDefault="00834E1A" w:rsidP="00362431">
            <w:pPr>
              <w:spacing w:after="0" w:line="240" w:lineRule="auto"/>
              <w:jc w:val="both"/>
              <w:rPr>
                <w:rFonts w:ascii="Times New Roman" w:eastAsia="Times New Roman" w:hAnsi="Times New Roman" w:cs="Times New Roman"/>
                <w:bCs/>
                <w:sz w:val="18"/>
                <w:szCs w:val="18"/>
                <w:lang w:eastAsia="ru-RU"/>
              </w:rPr>
            </w:pPr>
            <w:r w:rsidRPr="00E85FED">
              <w:rPr>
                <w:rFonts w:ascii="Times New Roman" w:eastAsia="Times New Roman" w:hAnsi="Times New Roman" w:cs="Times New Roman"/>
                <w:bCs/>
                <w:sz w:val="18"/>
                <w:szCs w:val="18"/>
                <w:lang w:eastAsia="ru-RU"/>
              </w:rPr>
              <w:t>Финансирование договоров с системными интеграторами</w:t>
            </w:r>
            <w:r>
              <w:rPr>
                <w:rFonts w:ascii="Times New Roman" w:eastAsia="Times New Roman" w:hAnsi="Times New Roman" w:cs="Times New Roman"/>
                <w:bCs/>
                <w:sz w:val="18"/>
                <w:szCs w:val="18"/>
                <w:lang w:eastAsia="ru-RU"/>
              </w:rPr>
              <w:t xml:space="preserve"> </w:t>
            </w:r>
            <w:r w:rsidRPr="00E85FED">
              <w:rPr>
                <w:rFonts w:ascii="Times New Roman" w:eastAsia="Times New Roman" w:hAnsi="Times New Roman" w:cs="Times New Roman"/>
                <w:bCs/>
                <w:sz w:val="18"/>
                <w:szCs w:val="18"/>
                <w:lang w:eastAsia="ru-RU"/>
              </w:rPr>
              <w:t>цифровых и технологических решений, предусматривающих расходование</w:t>
            </w:r>
            <w:r>
              <w:rPr>
                <w:rFonts w:ascii="Times New Roman" w:eastAsia="Times New Roman" w:hAnsi="Times New Roman" w:cs="Times New Roman"/>
                <w:bCs/>
                <w:sz w:val="18"/>
                <w:szCs w:val="18"/>
                <w:lang w:eastAsia="ru-RU"/>
              </w:rPr>
              <w:t xml:space="preserve"> </w:t>
            </w:r>
            <w:r w:rsidRPr="00E85FED">
              <w:rPr>
                <w:rFonts w:ascii="Times New Roman" w:eastAsia="Times New Roman" w:hAnsi="Times New Roman" w:cs="Times New Roman"/>
                <w:bCs/>
                <w:sz w:val="18"/>
                <w:szCs w:val="18"/>
                <w:lang w:eastAsia="ru-RU"/>
              </w:rPr>
              <w:t>средств по направл</w:t>
            </w:r>
            <w:r>
              <w:rPr>
                <w:rFonts w:ascii="Times New Roman" w:eastAsia="Times New Roman" w:hAnsi="Times New Roman" w:cs="Times New Roman"/>
                <w:bCs/>
                <w:sz w:val="18"/>
                <w:szCs w:val="18"/>
                <w:lang w:eastAsia="ru-RU"/>
              </w:rPr>
              <w:t>ениям, перечисленным в пунктах 1-5</w:t>
            </w:r>
            <w:r w:rsidRPr="00E85FED">
              <w:rPr>
                <w:rFonts w:ascii="Times New Roman" w:eastAsia="Times New Roman" w:hAnsi="Times New Roman" w:cs="Times New Roman"/>
                <w:bCs/>
                <w:sz w:val="18"/>
                <w:szCs w:val="18"/>
                <w:lang w:eastAsia="ru-RU"/>
              </w:rPr>
              <w:t>, а также</w:t>
            </w:r>
            <w:r>
              <w:rPr>
                <w:rFonts w:ascii="Times New Roman" w:eastAsia="Times New Roman" w:hAnsi="Times New Roman" w:cs="Times New Roman"/>
                <w:bCs/>
                <w:sz w:val="18"/>
                <w:szCs w:val="18"/>
                <w:lang w:eastAsia="ru-RU"/>
              </w:rPr>
              <w:t xml:space="preserve"> </w:t>
            </w:r>
            <w:r w:rsidRPr="00E85FED">
              <w:rPr>
                <w:rFonts w:ascii="Times New Roman" w:eastAsia="Times New Roman" w:hAnsi="Times New Roman" w:cs="Times New Roman"/>
                <w:bCs/>
                <w:sz w:val="18"/>
                <w:szCs w:val="18"/>
                <w:lang w:eastAsia="ru-RU"/>
              </w:rPr>
              <w:t>расходы на сервисное сопровождение, обучение персонала и</w:t>
            </w:r>
            <w:r>
              <w:rPr>
                <w:rFonts w:ascii="Times New Roman" w:eastAsia="Times New Roman" w:hAnsi="Times New Roman" w:cs="Times New Roman"/>
                <w:bCs/>
                <w:sz w:val="18"/>
                <w:szCs w:val="18"/>
                <w:lang w:eastAsia="ru-RU"/>
              </w:rPr>
              <w:t xml:space="preserve"> </w:t>
            </w:r>
            <w:r w:rsidRPr="00E85FED">
              <w:rPr>
                <w:rFonts w:ascii="Times New Roman" w:eastAsia="Times New Roman" w:hAnsi="Times New Roman" w:cs="Times New Roman"/>
                <w:bCs/>
                <w:sz w:val="18"/>
                <w:szCs w:val="18"/>
                <w:lang w:eastAsia="ru-RU"/>
              </w:rPr>
              <w:t>консультирование, если они включены в договор Системным интегратором</w:t>
            </w:r>
          </w:p>
        </w:tc>
        <w:tc>
          <w:tcPr>
            <w:tcW w:w="992" w:type="dxa"/>
            <w:noWrap/>
            <w:vAlign w:val="center"/>
          </w:tcPr>
          <w:p w14:paraId="6616EF67" w14:textId="77777777" w:rsidR="00834E1A" w:rsidRPr="003840EC" w:rsidRDefault="00834E1A" w:rsidP="00362431">
            <w:pPr>
              <w:spacing w:after="0" w:line="240" w:lineRule="auto"/>
              <w:jc w:val="center"/>
              <w:rPr>
                <w:rFonts w:ascii="Times New Roman" w:eastAsia="Times New Roman" w:hAnsi="Times New Roman" w:cs="Times New Roman"/>
                <w:sz w:val="18"/>
                <w:szCs w:val="18"/>
                <w:lang w:eastAsia="ru-RU"/>
              </w:rPr>
            </w:pPr>
          </w:p>
        </w:tc>
        <w:tc>
          <w:tcPr>
            <w:tcW w:w="1135" w:type="dxa"/>
            <w:noWrap/>
            <w:vAlign w:val="center"/>
          </w:tcPr>
          <w:p w14:paraId="18EB1ECF" w14:textId="77777777" w:rsidR="00834E1A" w:rsidRPr="003840EC" w:rsidRDefault="00834E1A" w:rsidP="00362431">
            <w:pPr>
              <w:spacing w:after="0" w:line="240" w:lineRule="auto"/>
              <w:jc w:val="center"/>
              <w:rPr>
                <w:rFonts w:ascii="Times New Roman" w:eastAsia="Times New Roman" w:hAnsi="Times New Roman" w:cs="Times New Roman"/>
                <w:sz w:val="18"/>
                <w:szCs w:val="18"/>
                <w:lang w:eastAsia="ru-RU"/>
              </w:rPr>
            </w:pPr>
          </w:p>
        </w:tc>
        <w:tc>
          <w:tcPr>
            <w:tcW w:w="992" w:type="dxa"/>
            <w:noWrap/>
            <w:vAlign w:val="center"/>
          </w:tcPr>
          <w:p w14:paraId="0F099D41"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1134" w:type="dxa"/>
            <w:noWrap/>
            <w:vAlign w:val="center"/>
          </w:tcPr>
          <w:p w14:paraId="7EE286F9"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992" w:type="dxa"/>
            <w:noWrap/>
            <w:vAlign w:val="center"/>
          </w:tcPr>
          <w:p w14:paraId="5360FFC8"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1134" w:type="dxa"/>
            <w:noWrap/>
            <w:vAlign w:val="center"/>
          </w:tcPr>
          <w:p w14:paraId="4B418947"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992" w:type="dxa"/>
            <w:noWrap/>
            <w:vAlign w:val="center"/>
          </w:tcPr>
          <w:p w14:paraId="2C3C38AB"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1134" w:type="dxa"/>
            <w:noWrap/>
            <w:vAlign w:val="center"/>
          </w:tcPr>
          <w:p w14:paraId="1D56C3BA"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992" w:type="dxa"/>
            <w:noWrap/>
            <w:vAlign w:val="center"/>
          </w:tcPr>
          <w:p w14:paraId="249F749D"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4" w:type="dxa"/>
            <w:noWrap/>
            <w:vAlign w:val="center"/>
          </w:tcPr>
          <w:p w14:paraId="14496DCD"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r>
      <w:tr w:rsidR="00834E1A" w:rsidRPr="00B909B8" w14:paraId="0476F719" w14:textId="77777777" w:rsidTr="00362431">
        <w:trPr>
          <w:trHeight w:val="1122"/>
        </w:trPr>
        <w:tc>
          <w:tcPr>
            <w:tcW w:w="562" w:type="dxa"/>
            <w:noWrap/>
          </w:tcPr>
          <w:p w14:paraId="610FDA6C" w14:textId="77777777" w:rsidR="00834E1A" w:rsidRPr="003840EC" w:rsidRDefault="00834E1A" w:rsidP="00362431">
            <w:pPr>
              <w:spacing w:after="0" w:line="240" w:lineRule="auto"/>
              <w:jc w:val="center"/>
              <w:rPr>
                <w:rFonts w:ascii="Times New Roman" w:eastAsia="Times New Roman" w:hAnsi="Times New Roman" w:cs="Times New Roman"/>
                <w:bCs/>
                <w:sz w:val="18"/>
                <w:szCs w:val="18"/>
                <w:lang w:eastAsia="ru-RU"/>
              </w:rPr>
            </w:pPr>
            <w:r>
              <w:rPr>
                <w:rFonts w:ascii="Times New Roman" w:eastAsia="Times New Roman" w:hAnsi="Times New Roman" w:cs="Times New Roman"/>
                <w:bCs/>
                <w:sz w:val="18"/>
                <w:szCs w:val="18"/>
                <w:lang w:eastAsia="ru-RU"/>
              </w:rPr>
              <w:t>7.</w:t>
            </w:r>
          </w:p>
        </w:tc>
        <w:tc>
          <w:tcPr>
            <w:tcW w:w="4111" w:type="dxa"/>
          </w:tcPr>
          <w:p w14:paraId="383B5586" w14:textId="77777777" w:rsidR="00834E1A" w:rsidRPr="003840EC" w:rsidRDefault="00834E1A" w:rsidP="00362431">
            <w:pPr>
              <w:spacing w:after="0" w:line="240" w:lineRule="auto"/>
              <w:jc w:val="both"/>
              <w:rPr>
                <w:rFonts w:ascii="Times New Roman" w:eastAsia="Times New Roman" w:hAnsi="Times New Roman" w:cs="Times New Roman"/>
                <w:bCs/>
                <w:sz w:val="18"/>
                <w:szCs w:val="18"/>
                <w:lang w:eastAsia="ru-RU"/>
              </w:rPr>
            </w:pPr>
            <w:r w:rsidRPr="00E85FED">
              <w:rPr>
                <w:rFonts w:ascii="Times New Roman" w:eastAsia="Times New Roman" w:hAnsi="Times New Roman" w:cs="Times New Roman"/>
                <w:bCs/>
                <w:sz w:val="18"/>
                <w:szCs w:val="18"/>
                <w:lang w:eastAsia="ru-RU"/>
              </w:rPr>
              <w:t>Приобретение в собственность российских и/или импортных</w:t>
            </w:r>
            <w:r>
              <w:rPr>
                <w:rFonts w:ascii="Times New Roman" w:eastAsia="Times New Roman" w:hAnsi="Times New Roman" w:cs="Times New Roman"/>
                <w:bCs/>
                <w:sz w:val="18"/>
                <w:szCs w:val="18"/>
                <w:lang w:eastAsia="ru-RU"/>
              </w:rPr>
              <w:t xml:space="preserve"> </w:t>
            </w:r>
            <w:r w:rsidRPr="00E85FED">
              <w:rPr>
                <w:rFonts w:ascii="Times New Roman" w:eastAsia="Times New Roman" w:hAnsi="Times New Roman" w:cs="Times New Roman"/>
                <w:bCs/>
                <w:sz w:val="18"/>
                <w:szCs w:val="18"/>
                <w:lang w:eastAsia="ru-RU"/>
              </w:rPr>
              <w:t>промышленных роботов, промышленных робототехнических комплексов, а</w:t>
            </w:r>
            <w:r>
              <w:rPr>
                <w:rFonts w:ascii="Times New Roman" w:eastAsia="Times New Roman" w:hAnsi="Times New Roman" w:cs="Times New Roman"/>
                <w:bCs/>
                <w:sz w:val="18"/>
                <w:szCs w:val="18"/>
                <w:lang w:eastAsia="ru-RU"/>
              </w:rPr>
              <w:t xml:space="preserve"> </w:t>
            </w:r>
            <w:r w:rsidRPr="00E85FED">
              <w:rPr>
                <w:rFonts w:ascii="Times New Roman" w:eastAsia="Times New Roman" w:hAnsi="Times New Roman" w:cs="Times New Roman"/>
                <w:bCs/>
                <w:sz w:val="18"/>
                <w:szCs w:val="18"/>
                <w:lang w:eastAsia="ru-RU"/>
              </w:rPr>
              <w:t>также их монтаж, наладка и иные мероприятия по подготовке для серийного</w:t>
            </w:r>
            <w:r>
              <w:rPr>
                <w:rFonts w:ascii="Times New Roman" w:eastAsia="Times New Roman" w:hAnsi="Times New Roman" w:cs="Times New Roman"/>
                <w:bCs/>
                <w:sz w:val="18"/>
                <w:szCs w:val="18"/>
                <w:lang w:eastAsia="ru-RU"/>
              </w:rPr>
              <w:t xml:space="preserve"> </w:t>
            </w:r>
            <w:r w:rsidRPr="00E85FED">
              <w:rPr>
                <w:rFonts w:ascii="Times New Roman" w:eastAsia="Times New Roman" w:hAnsi="Times New Roman" w:cs="Times New Roman"/>
                <w:bCs/>
                <w:sz w:val="18"/>
                <w:szCs w:val="18"/>
                <w:lang w:eastAsia="ru-RU"/>
              </w:rPr>
              <w:t>производства</w:t>
            </w:r>
          </w:p>
        </w:tc>
        <w:tc>
          <w:tcPr>
            <w:tcW w:w="992" w:type="dxa"/>
            <w:noWrap/>
            <w:vAlign w:val="center"/>
          </w:tcPr>
          <w:p w14:paraId="574CCBEC" w14:textId="77777777" w:rsidR="00834E1A" w:rsidRPr="003840EC" w:rsidRDefault="00834E1A" w:rsidP="00362431">
            <w:pPr>
              <w:spacing w:after="0" w:line="240" w:lineRule="auto"/>
              <w:jc w:val="center"/>
              <w:rPr>
                <w:rFonts w:ascii="Times New Roman" w:eastAsia="Times New Roman" w:hAnsi="Times New Roman" w:cs="Times New Roman"/>
                <w:sz w:val="18"/>
                <w:szCs w:val="18"/>
                <w:lang w:eastAsia="ru-RU"/>
              </w:rPr>
            </w:pPr>
          </w:p>
        </w:tc>
        <w:tc>
          <w:tcPr>
            <w:tcW w:w="1135" w:type="dxa"/>
            <w:noWrap/>
            <w:vAlign w:val="center"/>
          </w:tcPr>
          <w:p w14:paraId="3837F932" w14:textId="77777777" w:rsidR="00834E1A" w:rsidRPr="003840EC" w:rsidRDefault="00834E1A" w:rsidP="00362431">
            <w:pPr>
              <w:spacing w:after="0" w:line="240" w:lineRule="auto"/>
              <w:jc w:val="center"/>
              <w:rPr>
                <w:rFonts w:ascii="Times New Roman" w:eastAsia="Times New Roman" w:hAnsi="Times New Roman" w:cs="Times New Roman"/>
                <w:sz w:val="18"/>
                <w:szCs w:val="18"/>
                <w:lang w:eastAsia="ru-RU"/>
              </w:rPr>
            </w:pPr>
          </w:p>
        </w:tc>
        <w:tc>
          <w:tcPr>
            <w:tcW w:w="992" w:type="dxa"/>
            <w:noWrap/>
            <w:vAlign w:val="center"/>
          </w:tcPr>
          <w:p w14:paraId="565FD28C"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1134" w:type="dxa"/>
            <w:noWrap/>
            <w:vAlign w:val="center"/>
          </w:tcPr>
          <w:p w14:paraId="351D2777"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992" w:type="dxa"/>
            <w:noWrap/>
            <w:vAlign w:val="center"/>
          </w:tcPr>
          <w:p w14:paraId="3A7FDB92"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1134" w:type="dxa"/>
            <w:noWrap/>
            <w:vAlign w:val="center"/>
          </w:tcPr>
          <w:p w14:paraId="561733A0"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992" w:type="dxa"/>
            <w:noWrap/>
            <w:vAlign w:val="center"/>
          </w:tcPr>
          <w:p w14:paraId="532454D2"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1134" w:type="dxa"/>
            <w:noWrap/>
            <w:vAlign w:val="center"/>
          </w:tcPr>
          <w:p w14:paraId="33D6D202"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992" w:type="dxa"/>
            <w:noWrap/>
            <w:vAlign w:val="center"/>
          </w:tcPr>
          <w:p w14:paraId="534368C6"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4" w:type="dxa"/>
            <w:noWrap/>
            <w:vAlign w:val="center"/>
          </w:tcPr>
          <w:p w14:paraId="5C1749CC"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r>
      <w:tr w:rsidR="00834E1A" w:rsidRPr="00B909B8" w14:paraId="38820B18" w14:textId="77777777" w:rsidTr="00362431">
        <w:trPr>
          <w:trHeight w:val="685"/>
        </w:trPr>
        <w:tc>
          <w:tcPr>
            <w:tcW w:w="562" w:type="dxa"/>
            <w:noWrap/>
          </w:tcPr>
          <w:p w14:paraId="62F22158" w14:textId="77777777" w:rsidR="00834E1A" w:rsidRPr="003840EC" w:rsidRDefault="00834E1A" w:rsidP="00362431">
            <w:pPr>
              <w:spacing w:after="0" w:line="240" w:lineRule="auto"/>
              <w:jc w:val="center"/>
              <w:rPr>
                <w:rFonts w:ascii="Times New Roman" w:eastAsia="Times New Roman" w:hAnsi="Times New Roman" w:cs="Times New Roman"/>
                <w:bCs/>
                <w:sz w:val="18"/>
                <w:szCs w:val="18"/>
                <w:lang w:eastAsia="ru-RU"/>
              </w:rPr>
            </w:pPr>
            <w:r>
              <w:rPr>
                <w:rFonts w:ascii="Times New Roman" w:eastAsia="Times New Roman" w:hAnsi="Times New Roman" w:cs="Times New Roman"/>
                <w:bCs/>
                <w:sz w:val="18"/>
                <w:szCs w:val="18"/>
                <w:lang w:eastAsia="ru-RU"/>
              </w:rPr>
              <w:t>8.</w:t>
            </w:r>
          </w:p>
        </w:tc>
        <w:tc>
          <w:tcPr>
            <w:tcW w:w="4111" w:type="dxa"/>
          </w:tcPr>
          <w:p w14:paraId="7DF60DB3" w14:textId="77777777" w:rsidR="00834E1A" w:rsidRPr="003840EC" w:rsidRDefault="00834E1A" w:rsidP="00362431">
            <w:pPr>
              <w:spacing w:after="0" w:line="240" w:lineRule="auto"/>
              <w:rPr>
                <w:rFonts w:ascii="Times New Roman" w:eastAsia="Times New Roman" w:hAnsi="Times New Roman" w:cs="Times New Roman"/>
                <w:bCs/>
                <w:sz w:val="18"/>
                <w:szCs w:val="18"/>
                <w:lang w:eastAsia="ru-RU"/>
              </w:rPr>
            </w:pPr>
            <w:r w:rsidRPr="00A324DC">
              <w:rPr>
                <w:rFonts w:ascii="Times New Roman" w:eastAsia="Times New Roman" w:hAnsi="Times New Roman" w:cs="Times New Roman"/>
                <w:bCs/>
                <w:sz w:val="18"/>
                <w:szCs w:val="18"/>
                <w:lang w:eastAsia="ru-RU"/>
              </w:rPr>
              <w:t>Финансирование проектов по маркировке идентифицируемых товаров:</w:t>
            </w:r>
          </w:p>
        </w:tc>
        <w:tc>
          <w:tcPr>
            <w:tcW w:w="992" w:type="dxa"/>
            <w:noWrap/>
            <w:vAlign w:val="center"/>
          </w:tcPr>
          <w:p w14:paraId="637878F9" w14:textId="77777777" w:rsidR="00834E1A" w:rsidRPr="003840EC" w:rsidRDefault="00834E1A" w:rsidP="00362431">
            <w:pPr>
              <w:spacing w:after="0" w:line="240" w:lineRule="auto"/>
              <w:jc w:val="center"/>
              <w:rPr>
                <w:rFonts w:ascii="Times New Roman" w:eastAsia="Times New Roman" w:hAnsi="Times New Roman" w:cs="Times New Roman"/>
                <w:sz w:val="18"/>
                <w:szCs w:val="18"/>
                <w:lang w:eastAsia="ru-RU"/>
              </w:rPr>
            </w:pPr>
          </w:p>
        </w:tc>
        <w:tc>
          <w:tcPr>
            <w:tcW w:w="1135" w:type="dxa"/>
            <w:noWrap/>
            <w:vAlign w:val="center"/>
          </w:tcPr>
          <w:p w14:paraId="1FC5C67F" w14:textId="77777777" w:rsidR="00834E1A" w:rsidRPr="003840EC" w:rsidRDefault="00834E1A" w:rsidP="00362431">
            <w:pPr>
              <w:spacing w:after="0" w:line="240" w:lineRule="auto"/>
              <w:jc w:val="center"/>
              <w:rPr>
                <w:rFonts w:ascii="Times New Roman" w:eastAsia="Times New Roman" w:hAnsi="Times New Roman" w:cs="Times New Roman"/>
                <w:sz w:val="18"/>
                <w:szCs w:val="18"/>
                <w:lang w:eastAsia="ru-RU"/>
              </w:rPr>
            </w:pPr>
          </w:p>
        </w:tc>
        <w:tc>
          <w:tcPr>
            <w:tcW w:w="992" w:type="dxa"/>
            <w:noWrap/>
            <w:vAlign w:val="center"/>
          </w:tcPr>
          <w:p w14:paraId="015CA80B" w14:textId="77777777" w:rsidR="00834E1A" w:rsidRDefault="00834E1A" w:rsidP="00362431">
            <w:pPr>
              <w:spacing w:after="0" w:line="240" w:lineRule="auto"/>
              <w:jc w:val="center"/>
              <w:rPr>
                <w:rFonts w:ascii="Times New Roman" w:eastAsia="Times New Roman" w:hAnsi="Times New Roman" w:cs="Times New Roman"/>
                <w:sz w:val="18"/>
                <w:szCs w:val="18"/>
                <w:lang w:eastAsia="ru-RU"/>
              </w:rPr>
            </w:pPr>
          </w:p>
        </w:tc>
        <w:tc>
          <w:tcPr>
            <w:tcW w:w="1134" w:type="dxa"/>
            <w:noWrap/>
            <w:vAlign w:val="center"/>
          </w:tcPr>
          <w:p w14:paraId="5AA7606C"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992" w:type="dxa"/>
            <w:noWrap/>
            <w:vAlign w:val="center"/>
          </w:tcPr>
          <w:p w14:paraId="622AF270"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1134" w:type="dxa"/>
            <w:noWrap/>
            <w:vAlign w:val="center"/>
          </w:tcPr>
          <w:p w14:paraId="24A3AAE0"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992" w:type="dxa"/>
            <w:noWrap/>
            <w:vAlign w:val="center"/>
          </w:tcPr>
          <w:p w14:paraId="35DF1457"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1134" w:type="dxa"/>
            <w:noWrap/>
            <w:vAlign w:val="center"/>
          </w:tcPr>
          <w:p w14:paraId="4A1C1397"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992" w:type="dxa"/>
            <w:noWrap/>
            <w:vAlign w:val="center"/>
          </w:tcPr>
          <w:p w14:paraId="3228545C" w14:textId="77777777" w:rsidR="00834E1A"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4" w:type="dxa"/>
            <w:noWrap/>
            <w:vAlign w:val="center"/>
          </w:tcPr>
          <w:p w14:paraId="5039125B"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r>
      <w:tr w:rsidR="00834E1A" w:rsidRPr="00B909B8" w14:paraId="6AC9EDB2" w14:textId="77777777" w:rsidTr="00362431">
        <w:trPr>
          <w:trHeight w:val="685"/>
        </w:trPr>
        <w:tc>
          <w:tcPr>
            <w:tcW w:w="562" w:type="dxa"/>
            <w:noWrap/>
          </w:tcPr>
          <w:p w14:paraId="6FF06FFB" w14:textId="77777777" w:rsidR="00834E1A" w:rsidRDefault="00834E1A" w:rsidP="00362431">
            <w:pPr>
              <w:spacing w:after="0" w:line="240" w:lineRule="auto"/>
              <w:jc w:val="center"/>
              <w:rPr>
                <w:rFonts w:ascii="Times New Roman" w:eastAsia="Times New Roman" w:hAnsi="Times New Roman" w:cs="Times New Roman"/>
                <w:bCs/>
                <w:sz w:val="18"/>
                <w:szCs w:val="18"/>
                <w:lang w:eastAsia="ru-RU"/>
              </w:rPr>
            </w:pPr>
            <w:r>
              <w:rPr>
                <w:rFonts w:ascii="Times New Roman" w:eastAsia="Times New Roman" w:hAnsi="Times New Roman" w:cs="Times New Roman"/>
                <w:bCs/>
                <w:sz w:val="18"/>
                <w:szCs w:val="18"/>
                <w:lang w:eastAsia="ru-RU"/>
              </w:rPr>
              <w:t>8.1</w:t>
            </w:r>
          </w:p>
        </w:tc>
        <w:tc>
          <w:tcPr>
            <w:tcW w:w="4111" w:type="dxa"/>
          </w:tcPr>
          <w:p w14:paraId="7604EF55" w14:textId="77777777" w:rsidR="00834E1A" w:rsidRDefault="00834E1A" w:rsidP="00362431">
            <w:pPr>
              <w:spacing w:after="0" w:line="240" w:lineRule="auto"/>
              <w:rPr>
                <w:rFonts w:ascii="Times New Roman" w:eastAsia="Times New Roman" w:hAnsi="Times New Roman" w:cs="Times New Roman"/>
                <w:bCs/>
                <w:sz w:val="18"/>
                <w:szCs w:val="18"/>
                <w:lang w:eastAsia="ru-RU"/>
              </w:rPr>
            </w:pPr>
            <w:r w:rsidRPr="007D2FE1">
              <w:rPr>
                <w:rFonts w:ascii="Times New Roman" w:eastAsia="Times New Roman" w:hAnsi="Times New Roman" w:cs="Times New Roman"/>
                <w:bCs/>
                <w:sz w:val="18"/>
                <w:szCs w:val="18"/>
                <w:lang w:eastAsia="ru-RU"/>
              </w:rPr>
              <w:t>– приобретение оборудования и инженерного программного обеспечения, для реализации Проекта по маркировке идентифицируемых товаров (в размере не менее 70 процентов суммы займа);</w:t>
            </w:r>
          </w:p>
        </w:tc>
        <w:tc>
          <w:tcPr>
            <w:tcW w:w="992" w:type="dxa"/>
            <w:noWrap/>
            <w:vAlign w:val="center"/>
          </w:tcPr>
          <w:p w14:paraId="365E9986" w14:textId="77777777" w:rsidR="00834E1A" w:rsidRPr="003840EC" w:rsidRDefault="00834E1A" w:rsidP="00362431">
            <w:pPr>
              <w:spacing w:after="0" w:line="240" w:lineRule="auto"/>
              <w:jc w:val="center"/>
              <w:rPr>
                <w:rFonts w:ascii="Times New Roman" w:eastAsia="Times New Roman" w:hAnsi="Times New Roman" w:cs="Times New Roman"/>
                <w:sz w:val="18"/>
                <w:szCs w:val="18"/>
                <w:lang w:eastAsia="ru-RU"/>
              </w:rPr>
            </w:pPr>
          </w:p>
        </w:tc>
        <w:tc>
          <w:tcPr>
            <w:tcW w:w="1135" w:type="dxa"/>
            <w:noWrap/>
            <w:vAlign w:val="center"/>
          </w:tcPr>
          <w:p w14:paraId="66347714" w14:textId="77777777" w:rsidR="00834E1A" w:rsidRPr="003840EC" w:rsidRDefault="00834E1A" w:rsidP="00362431">
            <w:pPr>
              <w:spacing w:after="0" w:line="240" w:lineRule="auto"/>
              <w:jc w:val="center"/>
              <w:rPr>
                <w:rFonts w:ascii="Times New Roman" w:eastAsia="Times New Roman" w:hAnsi="Times New Roman" w:cs="Times New Roman"/>
                <w:sz w:val="18"/>
                <w:szCs w:val="18"/>
                <w:lang w:eastAsia="ru-RU"/>
              </w:rPr>
            </w:pPr>
          </w:p>
        </w:tc>
        <w:tc>
          <w:tcPr>
            <w:tcW w:w="992" w:type="dxa"/>
            <w:noWrap/>
            <w:vAlign w:val="center"/>
          </w:tcPr>
          <w:p w14:paraId="05C92C76" w14:textId="77777777" w:rsidR="00834E1A" w:rsidRDefault="00834E1A" w:rsidP="00362431">
            <w:pPr>
              <w:spacing w:after="0" w:line="240" w:lineRule="auto"/>
              <w:jc w:val="center"/>
              <w:rPr>
                <w:rFonts w:ascii="Times New Roman" w:eastAsia="Times New Roman" w:hAnsi="Times New Roman" w:cs="Times New Roman"/>
                <w:sz w:val="18"/>
                <w:szCs w:val="18"/>
                <w:lang w:eastAsia="ru-RU"/>
              </w:rPr>
            </w:pPr>
          </w:p>
        </w:tc>
        <w:tc>
          <w:tcPr>
            <w:tcW w:w="1134" w:type="dxa"/>
            <w:noWrap/>
            <w:vAlign w:val="center"/>
          </w:tcPr>
          <w:p w14:paraId="11BB5774"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992" w:type="dxa"/>
            <w:noWrap/>
            <w:vAlign w:val="center"/>
          </w:tcPr>
          <w:p w14:paraId="5B16B38A"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1134" w:type="dxa"/>
            <w:noWrap/>
            <w:vAlign w:val="center"/>
          </w:tcPr>
          <w:p w14:paraId="10F28A08"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992" w:type="dxa"/>
            <w:noWrap/>
            <w:vAlign w:val="center"/>
          </w:tcPr>
          <w:p w14:paraId="43A600AA"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1134" w:type="dxa"/>
            <w:noWrap/>
            <w:vAlign w:val="center"/>
          </w:tcPr>
          <w:p w14:paraId="52745698"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992" w:type="dxa"/>
            <w:noWrap/>
            <w:vAlign w:val="center"/>
          </w:tcPr>
          <w:p w14:paraId="542AE114" w14:textId="77777777" w:rsidR="00834E1A"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4" w:type="dxa"/>
            <w:noWrap/>
            <w:vAlign w:val="center"/>
          </w:tcPr>
          <w:p w14:paraId="0C09B0A2"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r>
      <w:tr w:rsidR="00834E1A" w:rsidRPr="00B909B8" w14:paraId="1E31ED1D" w14:textId="77777777" w:rsidTr="00362431">
        <w:trPr>
          <w:trHeight w:val="685"/>
        </w:trPr>
        <w:tc>
          <w:tcPr>
            <w:tcW w:w="562" w:type="dxa"/>
            <w:noWrap/>
          </w:tcPr>
          <w:p w14:paraId="5FB0C45E" w14:textId="77777777" w:rsidR="00834E1A" w:rsidRDefault="00834E1A" w:rsidP="00362431">
            <w:pPr>
              <w:spacing w:after="0" w:line="240" w:lineRule="auto"/>
              <w:jc w:val="center"/>
              <w:rPr>
                <w:rFonts w:ascii="Times New Roman" w:eastAsia="Times New Roman" w:hAnsi="Times New Roman" w:cs="Times New Roman"/>
                <w:bCs/>
                <w:sz w:val="18"/>
                <w:szCs w:val="18"/>
                <w:lang w:eastAsia="ru-RU"/>
              </w:rPr>
            </w:pPr>
            <w:r>
              <w:rPr>
                <w:rFonts w:ascii="Times New Roman" w:eastAsia="Times New Roman" w:hAnsi="Times New Roman" w:cs="Times New Roman"/>
                <w:bCs/>
                <w:sz w:val="18"/>
                <w:szCs w:val="18"/>
                <w:lang w:eastAsia="ru-RU"/>
              </w:rPr>
              <w:t>8.2</w:t>
            </w:r>
          </w:p>
        </w:tc>
        <w:tc>
          <w:tcPr>
            <w:tcW w:w="4111" w:type="dxa"/>
          </w:tcPr>
          <w:p w14:paraId="1B6A29FC" w14:textId="77777777" w:rsidR="00834E1A" w:rsidRPr="007D2FE1" w:rsidRDefault="00834E1A" w:rsidP="00362431">
            <w:pPr>
              <w:spacing w:after="0" w:line="240" w:lineRule="auto"/>
              <w:rPr>
                <w:rFonts w:ascii="Times New Roman" w:eastAsia="Times New Roman" w:hAnsi="Times New Roman" w:cs="Times New Roman"/>
                <w:bCs/>
                <w:sz w:val="18"/>
                <w:szCs w:val="18"/>
                <w:lang w:eastAsia="ru-RU"/>
              </w:rPr>
            </w:pPr>
            <w:r w:rsidRPr="007D2FE1">
              <w:rPr>
                <w:rFonts w:ascii="Times New Roman" w:eastAsia="Times New Roman" w:hAnsi="Times New Roman" w:cs="Times New Roman"/>
                <w:bCs/>
                <w:sz w:val="18"/>
                <w:szCs w:val="18"/>
                <w:lang w:eastAsia="ru-RU"/>
              </w:rPr>
              <w:t xml:space="preserve">– проведение опытно-конструкторских работ (в размере не более 10 процентов суммы займа); </w:t>
            </w:r>
          </w:p>
        </w:tc>
        <w:tc>
          <w:tcPr>
            <w:tcW w:w="992" w:type="dxa"/>
            <w:noWrap/>
            <w:vAlign w:val="center"/>
          </w:tcPr>
          <w:p w14:paraId="52D9683C" w14:textId="77777777" w:rsidR="00834E1A" w:rsidRPr="003840EC" w:rsidRDefault="00834E1A" w:rsidP="00362431">
            <w:pPr>
              <w:spacing w:after="0" w:line="240" w:lineRule="auto"/>
              <w:jc w:val="center"/>
              <w:rPr>
                <w:rFonts w:ascii="Times New Roman" w:eastAsia="Times New Roman" w:hAnsi="Times New Roman" w:cs="Times New Roman"/>
                <w:sz w:val="18"/>
                <w:szCs w:val="18"/>
                <w:lang w:eastAsia="ru-RU"/>
              </w:rPr>
            </w:pPr>
          </w:p>
        </w:tc>
        <w:tc>
          <w:tcPr>
            <w:tcW w:w="1135" w:type="dxa"/>
            <w:noWrap/>
            <w:vAlign w:val="center"/>
          </w:tcPr>
          <w:p w14:paraId="7980AEC5" w14:textId="77777777" w:rsidR="00834E1A" w:rsidRPr="003840EC" w:rsidRDefault="00834E1A" w:rsidP="00362431">
            <w:pPr>
              <w:spacing w:after="0" w:line="240" w:lineRule="auto"/>
              <w:jc w:val="center"/>
              <w:rPr>
                <w:rFonts w:ascii="Times New Roman" w:eastAsia="Times New Roman" w:hAnsi="Times New Roman" w:cs="Times New Roman"/>
                <w:sz w:val="18"/>
                <w:szCs w:val="18"/>
                <w:lang w:eastAsia="ru-RU"/>
              </w:rPr>
            </w:pPr>
          </w:p>
        </w:tc>
        <w:tc>
          <w:tcPr>
            <w:tcW w:w="992" w:type="dxa"/>
            <w:noWrap/>
            <w:vAlign w:val="center"/>
          </w:tcPr>
          <w:p w14:paraId="58BDA7C3" w14:textId="77777777" w:rsidR="00834E1A" w:rsidRDefault="00834E1A" w:rsidP="00362431">
            <w:pPr>
              <w:spacing w:after="0" w:line="240" w:lineRule="auto"/>
              <w:jc w:val="center"/>
              <w:rPr>
                <w:rFonts w:ascii="Times New Roman" w:eastAsia="Times New Roman" w:hAnsi="Times New Roman" w:cs="Times New Roman"/>
                <w:sz w:val="18"/>
                <w:szCs w:val="18"/>
                <w:lang w:eastAsia="ru-RU"/>
              </w:rPr>
            </w:pPr>
          </w:p>
        </w:tc>
        <w:tc>
          <w:tcPr>
            <w:tcW w:w="1134" w:type="dxa"/>
            <w:noWrap/>
            <w:vAlign w:val="center"/>
          </w:tcPr>
          <w:p w14:paraId="7ED9C8C4"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992" w:type="dxa"/>
            <w:noWrap/>
            <w:vAlign w:val="center"/>
          </w:tcPr>
          <w:p w14:paraId="03F7FABF"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1134" w:type="dxa"/>
            <w:noWrap/>
            <w:vAlign w:val="center"/>
          </w:tcPr>
          <w:p w14:paraId="5B5B2875"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992" w:type="dxa"/>
            <w:noWrap/>
            <w:vAlign w:val="center"/>
          </w:tcPr>
          <w:p w14:paraId="532BFDC0"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1134" w:type="dxa"/>
            <w:noWrap/>
            <w:vAlign w:val="center"/>
          </w:tcPr>
          <w:p w14:paraId="59B28225"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992" w:type="dxa"/>
            <w:noWrap/>
            <w:vAlign w:val="center"/>
          </w:tcPr>
          <w:p w14:paraId="3037A5A7" w14:textId="77777777" w:rsidR="00834E1A"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4" w:type="dxa"/>
            <w:noWrap/>
            <w:vAlign w:val="center"/>
          </w:tcPr>
          <w:p w14:paraId="61DAB3D5"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r>
      <w:tr w:rsidR="00834E1A" w:rsidRPr="00B909B8" w14:paraId="222C91B8" w14:textId="77777777" w:rsidTr="00362431">
        <w:trPr>
          <w:trHeight w:val="685"/>
        </w:trPr>
        <w:tc>
          <w:tcPr>
            <w:tcW w:w="562" w:type="dxa"/>
            <w:noWrap/>
          </w:tcPr>
          <w:p w14:paraId="7C62393D" w14:textId="77777777" w:rsidR="00834E1A" w:rsidRDefault="00834E1A" w:rsidP="00362431">
            <w:pPr>
              <w:spacing w:after="0" w:line="240" w:lineRule="auto"/>
              <w:jc w:val="center"/>
              <w:rPr>
                <w:rFonts w:ascii="Times New Roman" w:eastAsia="Times New Roman" w:hAnsi="Times New Roman" w:cs="Times New Roman"/>
                <w:bCs/>
                <w:sz w:val="18"/>
                <w:szCs w:val="18"/>
                <w:lang w:eastAsia="ru-RU"/>
              </w:rPr>
            </w:pPr>
            <w:r>
              <w:rPr>
                <w:rFonts w:ascii="Times New Roman" w:eastAsia="Times New Roman" w:hAnsi="Times New Roman" w:cs="Times New Roman"/>
                <w:bCs/>
                <w:sz w:val="18"/>
                <w:szCs w:val="18"/>
                <w:lang w:eastAsia="ru-RU"/>
              </w:rPr>
              <w:t>8.3</w:t>
            </w:r>
          </w:p>
        </w:tc>
        <w:tc>
          <w:tcPr>
            <w:tcW w:w="4111" w:type="dxa"/>
          </w:tcPr>
          <w:p w14:paraId="5F3AD2D8" w14:textId="77777777" w:rsidR="00834E1A" w:rsidRPr="007D2FE1" w:rsidRDefault="00834E1A" w:rsidP="00362431">
            <w:pPr>
              <w:spacing w:after="0" w:line="240" w:lineRule="auto"/>
              <w:jc w:val="both"/>
              <w:rPr>
                <w:rFonts w:ascii="Times New Roman" w:eastAsia="Times New Roman" w:hAnsi="Times New Roman" w:cs="Times New Roman"/>
                <w:bCs/>
                <w:sz w:val="18"/>
                <w:szCs w:val="18"/>
                <w:lang w:eastAsia="ru-RU"/>
              </w:rPr>
            </w:pPr>
            <w:r w:rsidRPr="007D2FE1">
              <w:rPr>
                <w:rFonts w:ascii="Times New Roman" w:eastAsia="Times New Roman" w:hAnsi="Times New Roman" w:cs="Times New Roman"/>
                <w:bCs/>
                <w:sz w:val="18"/>
                <w:szCs w:val="18"/>
                <w:lang w:eastAsia="ru-RU"/>
              </w:rPr>
              <w:t xml:space="preserve">– приобретение у российских или иностранных правообладателей прав на результаты интеллектуальной деятельности (лицензий и патентов), на использование программного </w:t>
            </w:r>
            <w:r w:rsidRPr="007D2FE1">
              <w:rPr>
                <w:rFonts w:ascii="Times New Roman" w:eastAsia="Times New Roman" w:hAnsi="Times New Roman" w:cs="Times New Roman"/>
                <w:bCs/>
                <w:sz w:val="18"/>
                <w:szCs w:val="18"/>
                <w:lang w:eastAsia="ru-RU"/>
              </w:rPr>
              <w:lastRenderedPageBreak/>
              <w:t>обеспечения, указанного в перечне оборудования, которое может быть приобретено в рамках проектов по програ</w:t>
            </w:r>
            <w:r>
              <w:rPr>
                <w:rFonts w:ascii="Times New Roman" w:eastAsia="Times New Roman" w:hAnsi="Times New Roman" w:cs="Times New Roman"/>
                <w:bCs/>
                <w:sz w:val="18"/>
                <w:szCs w:val="18"/>
                <w:lang w:eastAsia="ru-RU"/>
              </w:rPr>
              <w:t>мме (не более 10 % суммы займа)</w:t>
            </w:r>
          </w:p>
        </w:tc>
        <w:tc>
          <w:tcPr>
            <w:tcW w:w="992" w:type="dxa"/>
            <w:noWrap/>
            <w:vAlign w:val="center"/>
          </w:tcPr>
          <w:p w14:paraId="6EB781B5" w14:textId="77777777" w:rsidR="00834E1A" w:rsidRPr="003840EC" w:rsidRDefault="00834E1A" w:rsidP="00362431">
            <w:pPr>
              <w:spacing w:after="0" w:line="240" w:lineRule="auto"/>
              <w:jc w:val="center"/>
              <w:rPr>
                <w:rFonts w:ascii="Times New Roman" w:eastAsia="Times New Roman" w:hAnsi="Times New Roman" w:cs="Times New Roman"/>
                <w:sz w:val="18"/>
                <w:szCs w:val="18"/>
                <w:lang w:eastAsia="ru-RU"/>
              </w:rPr>
            </w:pPr>
          </w:p>
        </w:tc>
        <w:tc>
          <w:tcPr>
            <w:tcW w:w="1135" w:type="dxa"/>
            <w:noWrap/>
            <w:vAlign w:val="center"/>
          </w:tcPr>
          <w:p w14:paraId="10F7E369" w14:textId="77777777" w:rsidR="00834E1A" w:rsidRPr="003840EC" w:rsidRDefault="00834E1A" w:rsidP="00362431">
            <w:pPr>
              <w:spacing w:after="0" w:line="240" w:lineRule="auto"/>
              <w:jc w:val="center"/>
              <w:rPr>
                <w:rFonts w:ascii="Times New Roman" w:eastAsia="Times New Roman" w:hAnsi="Times New Roman" w:cs="Times New Roman"/>
                <w:sz w:val="18"/>
                <w:szCs w:val="18"/>
                <w:lang w:eastAsia="ru-RU"/>
              </w:rPr>
            </w:pPr>
          </w:p>
        </w:tc>
        <w:tc>
          <w:tcPr>
            <w:tcW w:w="992" w:type="dxa"/>
            <w:noWrap/>
            <w:vAlign w:val="center"/>
          </w:tcPr>
          <w:p w14:paraId="10DBE0EE" w14:textId="77777777" w:rsidR="00834E1A" w:rsidRDefault="00834E1A" w:rsidP="00362431">
            <w:pPr>
              <w:spacing w:after="0" w:line="240" w:lineRule="auto"/>
              <w:jc w:val="center"/>
              <w:rPr>
                <w:rFonts w:ascii="Times New Roman" w:eastAsia="Times New Roman" w:hAnsi="Times New Roman" w:cs="Times New Roman"/>
                <w:sz w:val="18"/>
                <w:szCs w:val="18"/>
                <w:lang w:eastAsia="ru-RU"/>
              </w:rPr>
            </w:pPr>
          </w:p>
        </w:tc>
        <w:tc>
          <w:tcPr>
            <w:tcW w:w="1134" w:type="dxa"/>
            <w:noWrap/>
            <w:vAlign w:val="center"/>
          </w:tcPr>
          <w:p w14:paraId="5E50BD43"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992" w:type="dxa"/>
            <w:noWrap/>
            <w:vAlign w:val="center"/>
          </w:tcPr>
          <w:p w14:paraId="5A799306"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1134" w:type="dxa"/>
            <w:noWrap/>
            <w:vAlign w:val="center"/>
          </w:tcPr>
          <w:p w14:paraId="050A254D"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992" w:type="dxa"/>
            <w:noWrap/>
            <w:vAlign w:val="center"/>
          </w:tcPr>
          <w:p w14:paraId="71459F76"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1134" w:type="dxa"/>
            <w:noWrap/>
            <w:vAlign w:val="center"/>
          </w:tcPr>
          <w:p w14:paraId="17035D51"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p>
        </w:tc>
        <w:tc>
          <w:tcPr>
            <w:tcW w:w="992" w:type="dxa"/>
            <w:noWrap/>
            <w:vAlign w:val="center"/>
          </w:tcPr>
          <w:p w14:paraId="771FB22E" w14:textId="77777777" w:rsidR="00834E1A"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4" w:type="dxa"/>
            <w:noWrap/>
            <w:vAlign w:val="center"/>
          </w:tcPr>
          <w:p w14:paraId="1603930A"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r>
      <w:tr w:rsidR="00834E1A" w:rsidRPr="00B909B8" w14:paraId="407452D5" w14:textId="77777777" w:rsidTr="00362431">
        <w:trPr>
          <w:trHeight w:val="315"/>
        </w:trPr>
        <w:tc>
          <w:tcPr>
            <w:tcW w:w="562" w:type="dxa"/>
            <w:noWrap/>
            <w:hideMark/>
          </w:tcPr>
          <w:p w14:paraId="22DF0455" w14:textId="77777777" w:rsidR="00834E1A" w:rsidRPr="003840EC" w:rsidRDefault="00834E1A" w:rsidP="00362431">
            <w:pPr>
              <w:spacing w:after="0" w:line="240" w:lineRule="auto"/>
              <w:jc w:val="center"/>
              <w:rPr>
                <w:rFonts w:ascii="Times New Roman" w:eastAsia="Times New Roman" w:hAnsi="Times New Roman" w:cs="Times New Roman"/>
                <w:bCs/>
                <w:sz w:val="18"/>
                <w:szCs w:val="18"/>
                <w:lang w:eastAsia="ru-RU"/>
              </w:rPr>
            </w:pPr>
            <w:r w:rsidRPr="003840EC">
              <w:rPr>
                <w:rFonts w:ascii="Times New Roman" w:eastAsia="Times New Roman" w:hAnsi="Times New Roman" w:cs="Times New Roman"/>
                <w:bCs/>
                <w:sz w:val="18"/>
                <w:szCs w:val="18"/>
                <w:lang w:eastAsia="ru-RU"/>
              </w:rPr>
              <w:t> </w:t>
            </w:r>
          </w:p>
        </w:tc>
        <w:tc>
          <w:tcPr>
            <w:tcW w:w="4111" w:type="dxa"/>
            <w:vAlign w:val="center"/>
            <w:hideMark/>
          </w:tcPr>
          <w:p w14:paraId="60B5E51A" w14:textId="77777777" w:rsidR="00834E1A" w:rsidRPr="003840EC" w:rsidRDefault="00834E1A" w:rsidP="00362431">
            <w:pPr>
              <w:spacing w:after="0" w:line="240" w:lineRule="auto"/>
              <w:jc w:val="center"/>
              <w:rPr>
                <w:rFonts w:ascii="Times New Roman" w:eastAsia="Times New Roman" w:hAnsi="Times New Roman" w:cs="Times New Roman"/>
                <w:bCs/>
                <w:sz w:val="18"/>
                <w:szCs w:val="18"/>
                <w:lang w:eastAsia="ru-RU"/>
              </w:rPr>
            </w:pPr>
            <w:r w:rsidRPr="003840EC">
              <w:rPr>
                <w:rFonts w:ascii="Times New Roman" w:eastAsia="Times New Roman" w:hAnsi="Times New Roman" w:cs="Times New Roman"/>
                <w:bCs/>
                <w:sz w:val="18"/>
                <w:szCs w:val="18"/>
                <w:lang w:eastAsia="ru-RU"/>
              </w:rPr>
              <w:t>ИТОГО</w:t>
            </w:r>
          </w:p>
        </w:tc>
        <w:tc>
          <w:tcPr>
            <w:tcW w:w="992" w:type="dxa"/>
            <w:noWrap/>
            <w:vAlign w:val="center"/>
          </w:tcPr>
          <w:p w14:paraId="3D230770" w14:textId="77777777" w:rsidR="00834E1A" w:rsidRPr="003840EC"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5" w:type="dxa"/>
            <w:noWrap/>
            <w:vAlign w:val="center"/>
          </w:tcPr>
          <w:p w14:paraId="03E12A3C" w14:textId="77777777" w:rsidR="00834E1A" w:rsidRPr="003840EC"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992" w:type="dxa"/>
            <w:noWrap/>
            <w:vAlign w:val="center"/>
          </w:tcPr>
          <w:p w14:paraId="701DEB67"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4" w:type="dxa"/>
            <w:noWrap/>
            <w:vAlign w:val="center"/>
          </w:tcPr>
          <w:p w14:paraId="46DCC3AE"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992" w:type="dxa"/>
            <w:noWrap/>
            <w:vAlign w:val="center"/>
          </w:tcPr>
          <w:p w14:paraId="1E4BCE64"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4" w:type="dxa"/>
            <w:noWrap/>
            <w:vAlign w:val="center"/>
          </w:tcPr>
          <w:p w14:paraId="5D39A68C"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992" w:type="dxa"/>
            <w:noWrap/>
            <w:vAlign w:val="center"/>
          </w:tcPr>
          <w:p w14:paraId="07B728FF"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4" w:type="dxa"/>
            <w:noWrap/>
            <w:vAlign w:val="center"/>
          </w:tcPr>
          <w:p w14:paraId="18AC73D7"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992" w:type="dxa"/>
            <w:noWrap/>
            <w:vAlign w:val="center"/>
          </w:tcPr>
          <w:p w14:paraId="2AE4B13C"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4" w:type="dxa"/>
            <w:noWrap/>
            <w:vAlign w:val="center"/>
          </w:tcPr>
          <w:p w14:paraId="22701221"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r>
      <w:tr w:rsidR="00834E1A" w:rsidRPr="00B909B8" w14:paraId="302B09DB" w14:textId="77777777" w:rsidTr="00362431">
        <w:trPr>
          <w:trHeight w:val="315"/>
        </w:trPr>
        <w:tc>
          <w:tcPr>
            <w:tcW w:w="562" w:type="dxa"/>
            <w:noWrap/>
            <w:hideMark/>
          </w:tcPr>
          <w:p w14:paraId="499A7CDC" w14:textId="77777777" w:rsidR="00834E1A" w:rsidRPr="003840EC" w:rsidRDefault="00834E1A" w:rsidP="00362431">
            <w:pPr>
              <w:spacing w:after="0" w:line="240" w:lineRule="auto"/>
              <w:jc w:val="center"/>
              <w:rPr>
                <w:rFonts w:ascii="Times New Roman" w:eastAsia="Times New Roman" w:hAnsi="Times New Roman" w:cs="Times New Roman"/>
                <w:bCs/>
                <w:sz w:val="18"/>
                <w:szCs w:val="18"/>
                <w:lang w:eastAsia="ru-RU"/>
              </w:rPr>
            </w:pPr>
            <w:r w:rsidRPr="003840EC">
              <w:rPr>
                <w:rFonts w:ascii="Times New Roman" w:eastAsia="Times New Roman" w:hAnsi="Times New Roman" w:cs="Times New Roman"/>
                <w:bCs/>
                <w:sz w:val="18"/>
                <w:szCs w:val="18"/>
                <w:lang w:eastAsia="ru-RU"/>
              </w:rPr>
              <w:t> </w:t>
            </w:r>
          </w:p>
        </w:tc>
        <w:tc>
          <w:tcPr>
            <w:tcW w:w="4111" w:type="dxa"/>
            <w:vAlign w:val="center"/>
            <w:hideMark/>
          </w:tcPr>
          <w:p w14:paraId="46B4E8B3" w14:textId="77777777" w:rsidR="00834E1A" w:rsidRPr="003840EC" w:rsidRDefault="00834E1A" w:rsidP="00362431">
            <w:pPr>
              <w:spacing w:after="0" w:line="240" w:lineRule="auto"/>
              <w:rPr>
                <w:rFonts w:ascii="Times New Roman" w:eastAsia="Times New Roman" w:hAnsi="Times New Roman" w:cs="Times New Roman"/>
                <w:bCs/>
                <w:sz w:val="18"/>
                <w:szCs w:val="18"/>
                <w:lang w:eastAsia="ru-RU"/>
              </w:rPr>
            </w:pPr>
            <w:r w:rsidRPr="003840EC">
              <w:rPr>
                <w:rFonts w:ascii="Times New Roman" w:eastAsia="Times New Roman" w:hAnsi="Times New Roman" w:cs="Times New Roman"/>
                <w:bCs/>
                <w:sz w:val="18"/>
                <w:szCs w:val="18"/>
                <w:lang w:eastAsia="ru-RU"/>
              </w:rPr>
              <w:t>Распределение затрат по годам:</w:t>
            </w:r>
          </w:p>
        </w:tc>
        <w:tc>
          <w:tcPr>
            <w:tcW w:w="992" w:type="dxa"/>
            <w:noWrap/>
            <w:vAlign w:val="center"/>
          </w:tcPr>
          <w:p w14:paraId="255000A2" w14:textId="77777777" w:rsidR="00834E1A" w:rsidRPr="003840EC"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5" w:type="dxa"/>
            <w:noWrap/>
            <w:vAlign w:val="center"/>
          </w:tcPr>
          <w:p w14:paraId="09350605" w14:textId="77777777" w:rsidR="00834E1A" w:rsidRPr="003840EC"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992" w:type="dxa"/>
            <w:noWrap/>
            <w:vAlign w:val="center"/>
          </w:tcPr>
          <w:p w14:paraId="5234A603"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4" w:type="dxa"/>
            <w:noWrap/>
            <w:vAlign w:val="center"/>
          </w:tcPr>
          <w:p w14:paraId="48D1A3C5"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992" w:type="dxa"/>
            <w:noWrap/>
            <w:vAlign w:val="center"/>
          </w:tcPr>
          <w:p w14:paraId="2D849EE0"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4" w:type="dxa"/>
            <w:noWrap/>
            <w:vAlign w:val="center"/>
          </w:tcPr>
          <w:p w14:paraId="53CFB6D7"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992" w:type="dxa"/>
            <w:noWrap/>
            <w:vAlign w:val="center"/>
          </w:tcPr>
          <w:p w14:paraId="62A62A2C"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4" w:type="dxa"/>
            <w:noWrap/>
            <w:vAlign w:val="center"/>
          </w:tcPr>
          <w:p w14:paraId="1BACD28C"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992" w:type="dxa"/>
            <w:noWrap/>
            <w:vAlign w:val="center"/>
          </w:tcPr>
          <w:p w14:paraId="5016024D"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4" w:type="dxa"/>
            <w:noWrap/>
            <w:vAlign w:val="center"/>
          </w:tcPr>
          <w:p w14:paraId="77631BB6"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r>
      <w:tr w:rsidR="00834E1A" w:rsidRPr="00B909B8" w14:paraId="534E4C63" w14:textId="77777777" w:rsidTr="00362431">
        <w:trPr>
          <w:trHeight w:val="315"/>
        </w:trPr>
        <w:tc>
          <w:tcPr>
            <w:tcW w:w="562" w:type="dxa"/>
            <w:noWrap/>
          </w:tcPr>
          <w:p w14:paraId="7E25F065" w14:textId="77777777" w:rsidR="00834E1A" w:rsidRPr="003840EC"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4111" w:type="dxa"/>
            <w:vAlign w:val="center"/>
          </w:tcPr>
          <w:p w14:paraId="10844ABB" w14:textId="77777777" w:rsidR="00834E1A" w:rsidRPr="003840EC" w:rsidRDefault="00834E1A" w:rsidP="00362431">
            <w:pPr>
              <w:spacing w:after="0" w:line="240" w:lineRule="auto"/>
              <w:rPr>
                <w:rFonts w:ascii="Times New Roman" w:eastAsia="Times New Roman" w:hAnsi="Times New Roman" w:cs="Times New Roman"/>
                <w:bCs/>
                <w:sz w:val="18"/>
                <w:szCs w:val="18"/>
                <w:lang w:eastAsia="ru-RU"/>
              </w:rPr>
            </w:pPr>
            <w:r w:rsidRPr="003840EC">
              <w:rPr>
                <w:rFonts w:ascii="Times New Roman" w:eastAsia="Times New Roman" w:hAnsi="Times New Roman" w:cs="Times New Roman"/>
                <w:bCs/>
                <w:sz w:val="18"/>
                <w:szCs w:val="18"/>
                <w:lang w:eastAsia="ru-RU"/>
              </w:rPr>
              <w:t>2024</w:t>
            </w:r>
          </w:p>
        </w:tc>
        <w:tc>
          <w:tcPr>
            <w:tcW w:w="992" w:type="dxa"/>
            <w:noWrap/>
            <w:vAlign w:val="center"/>
          </w:tcPr>
          <w:p w14:paraId="3E339B1C" w14:textId="77777777" w:rsidR="00834E1A" w:rsidRPr="003840EC"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5" w:type="dxa"/>
            <w:noWrap/>
            <w:vAlign w:val="center"/>
          </w:tcPr>
          <w:p w14:paraId="5CD25D55" w14:textId="77777777" w:rsidR="00834E1A" w:rsidRPr="003840EC"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992" w:type="dxa"/>
            <w:noWrap/>
            <w:vAlign w:val="center"/>
          </w:tcPr>
          <w:p w14:paraId="0D536FC2"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4" w:type="dxa"/>
            <w:noWrap/>
            <w:vAlign w:val="center"/>
          </w:tcPr>
          <w:p w14:paraId="54F30BD7"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992" w:type="dxa"/>
            <w:noWrap/>
            <w:vAlign w:val="center"/>
          </w:tcPr>
          <w:p w14:paraId="0B1A10F3"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4" w:type="dxa"/>
            <w:noWrap/>
            <w:vAlign w:val="center"/>
          </w:tcPr>
          <w:p w14:paraId="0208E597"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992" w:type="dxa"/>
            <w:noWrap/>
            <w:vAlign w:val="center"/>
          </w:tcPr>
          <w:p w14:paraId="2A5C84E2"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4" w:type="dxa"/>
            <w:noWrap/>
            <w:vAlign w:val="center"/>
          </w:tcPr>
          <w:p w14:paraId="3A62A054"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992" w:type="dxa"/>
            <w:noWrap/>
            <w:vAlign w:val="center"/>
          </w:tcPr>
          <w:p w14:paraId="74AD9945"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4" w:type="dxa"/>
            <w:noWrap/>
            <w:vAlign w:val="center"/>
          </w:tcPr>
          <w:p w14:paraId="42DDD557"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r>
      <w:tr w:rsidR="00834E1A" w:rsidRPr="00B909B8" w14:paraId="29856E3E" w14:textId="77777777" w:rsidTr="00362431">
        <w:trPr>
          <w:trHeight w:val="315"/>
        </w:trPr>
        <w:tc>
          <w:tcPr>
            <w:tcW w:w="562" w:type="dxa"/>
            <w:noWrap/>
          </w:tcPr>
          <w:p w14:paraId="7DD54D60" w14:textId="77777777" w:rsidR="00834E1A" w:rsidRPr="003840EC"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4111" w:type="dxa"/>
            <w:vAlign w:val="center"/>
          </w:tcPr>
          <w:p w14:paraId="7B064CCA" w14:textId="77777777" w:rsidR="00834E1A" w:rsidRPr="003840EC" w:rsidRDefault="00834E1A" w:rsidP="00362431">
            <w:pPr>
              <w:spacing w:after="0" w:line="240" w:lineRule="auto"/>
              <w:rPr>
                <w:rFonts w:ascii="Times New Roman" w:eastAsia="Times New Roman" w:hAnsi="Times New Roman" w:cs="Times New Roman"/>
                <w:bCs/>
                <w:sz w:val="18"/>
                <w:szCs w:val="18"/>
                <w:lang w:eastAsia="ru-RU"/>
              </w:rPr>
            </w:pPr>
            <w:r w:rsidRPr="003840EC">
              <w:rPr>
                <w:rFonts w:ascii="Times New Roman" w:eastAsia="Times New Roman" w:hAnsi="Times New Roman" w:cs="Times New Roman"/>
                <w:bCs/>
                <w:sz w:val="18"/>
                <w:szCs w:val="18"/>
                <w:lang w:eastAsia="ru-RU"/>
              </w:rPr>
              <w:t>2025</w:t>
            </w:r>
          </w:p>
        </w:tc>
        <w:tc>
          <w:tcPr>
            <w:tcW w:w="992" w:type="dxa"/>
            <w:noWrap/>
            <w:vAlign w:val="center"/>
          </w:tcPr>
          <w:p w14:paraId="3BBCD765" w14:textId="77777777" w:rsidR="00834E1A" w:rsidRPr="003840EC"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5" w:type="dxa"/>
            <w:noWrap/>
            <w:vAlign w:val="center"/>
          </w:tcPr>
          <w:p w14:paraId="56A01AD4" w14:textId="77777777" w:rsidR="00834E1A" w:rsidRPr="003840EC"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992" w:type="dxa"/>
            <w:noWrap/>
            <w:vAlign w:val="center"/>
          </w:tcPr>
          <w:p w14:paraId="57320863"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4" w:type="dxa"/>
            <w:noWrap/>
            <w:vAlign w:val="center"/>
          </w:tcPr>
          <w:p w14:paraId="3578A1D8"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992" w:type="dxa"/>
            <w:noWrap/>
            <w:vAlign w:val="center"/>
          </w:tcPr>
          <w:p w14:paraId="6FE5BA2D"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4" w:type="dxa"/>
            <w:noWrap/>
            <w:vAlign w:val="center"/>
          </w:tcPr>
          <w:p w14:paraId="5B2440F7"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992" w:type="dxa"/>
            <w:noWrap/>
            <w:vAlign w:val="center"/>
          </w:tcPr>
          <w:p w14:paraId="18DD1DDF"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4" w:type="dxa"/>
            <w:noWrap/>
            <w:vAlign w:val="center"/>
          </w:tcPr>
          <w:p w14:paraId="75CFBB31"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992" w:type="dxa"/>
            <w:noWrap/>
            <w:vAlign w:val="center"/>
          </w:tcPr>
          <w:p w14:paraId="3D4D3612"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4" w:type="dxa"/>
            <w:noWrap/>
            <w:vAlign w:val="center"/>
          </w:tcPr>
          <w:p w14:paraId="56202056"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r>
      <w:tr w:rsidR="00834E1A" w:rsidRPr="00B909B8" w14:paraId="300CC144" w14:textId="77777777" w:rsidTr="00362431">
        <w:trPr>
          <w:trHeight w:val="315"/>
        </w:trPr>
        <w:tc>
          <w:tcPr>
            <w:tcW w:w="562" w:type="dxa"/>
            <w:noWrap/>
            <w:hideMark/>
          </w:tcPr>
          <w:p w14:paraId="7EE302AE" w14:textId="77777777" w:rsidR="00834E1A" w:rsidRPr="003840EC" w:rsidRDefault="00834E1A" w:rsidP="00362431">
            <w:pPr>
              <w:spacing w:after="0" w:line="240" w:lineRule="auto"/>
              <w:jc w:val="center"/>
              <w:rPr>
                <w:rFonts w:ascii="Times New Roman" w:eastAsia="Times New Roman" w:hAnsi="Times New Roman" w:cs="Times New Roman"/>
                <w:bCs/>
                <w:sz w:val="18"/>
                <w:szCs w:val="18"/>
                <w:lang w:eastAsia="ru-RU"/>
              </w:rPr>
            </w:pPr>
            <w:r w:rsidRPr="003840EC">
              <w:rPr>
                <w:rFonts w:ascii="Times New Roman" w:eastAsia="Times New Roman" w:hAnsi="Times New Roman" w:cs="Times New Roman"/>
                <w:bCs/>
                <w:sz w:val="18"/>
                <w:szCs w:val="18"/>
                <w:lang w:eastAsia="ru-RU"/>
              </w:rPr>
              <w:t> </w:t>
            </w:r>
          </w:p>
        </w:tc>
        <w:tc>
          <w:tcPr>
            <w:tcW w:w="4111" w:type="dxa"/>
            <w:vAlign w:val="center"/>
            <w:hideMark/>
          </w:tcPr>
          <w:p w14:paraId="65EADC52" w14:textId="77777777" w:rsidR="00834E1A" w:rsidRPr="003840EC" w:rsidRDefault="00834E1A" w:rsidP="00362431">
            <w:pPr>
              <w:spacing w:after="0" w:line="240" w:lineRule="auto"/>
              <w:rPr>
                <w:rFonts w:ascii="Times New Roman" w:eastAsia="Times New Roman" w:hAnsi="Times New Roman" w:cs="Times New Roman"/>
                <w:bCs/>
                <w:sz w:val="18"/>
                <w:szCs w:val="18"/>
                <w:lang w:eastAsia="ru-RU"/>
              </w:rPr>
            </w:pPr>
            <w:r w:rsidRPr="003840EC">
              <w:rPr>
                <w:rFonts w:ascii="Times New Roman" w:eastAsia="Times New Roman" w:hAnsi="Times New Roman" w:cs="Times New Roman"/>
                <w:bCs/>
                <w:sz w:val="18"/>
                <w:szCs w:val="18"/>
                <w:lang w:eastAsia="ru-RU"/>
              </w:rPr>
              <w:t>2026 г. (до выдачи займа)</w:t>
            </w:r>
          </w:p>
        </w:tc>
        <w:tc>
          <w:tcPr>
            <w:tcW w:w="992" w:type="dxa"/>
            <w:noWrap/>
            <w:vAlign w:val="center"/>
            <w:hideMark/>
          </w:tcPr>
          <w:p w14:paraId="7E133397" w14:textId="77777777" w:rsidR="00834E1A" w:rsidRPr="003840EC" w:rsidRDefault="00834E1A" w:rsidP="00362431">
            <w:pPr>
              <w:spacing w:after="0" w:line="240" w:lineRule="auto"/>
              <w:jc w:val="center"/>
              <w:rPr>
                <w:rFonts w:ascii="Times New Roman" w:eastAsia="Times New Roman" w:hAnsi="Times New Roman" w:cs="Times New Roman"/>
                <w:sz w:val="18"/>
                <w:szCs w:val="18"/>
                <w:lang w:eastAsia="ru-RU"/>
              </w:rPr>
            </w:pPr>
            <w:r w:rsidRPr="003840EC">
              <w:rPr>
                <w:rFonts w:ascii="Times New Roman" w:eastAsia="Times New Roman" w:hAnsi="Times New Roman" w:cs="Times New Roman"/>
                <w:sz w:val="18"/>
                <w:szCs w:val="18"/>
                <w:lang w:eastAsia="ru-RU"/>
              </w:rPr>
              <w:t> </w:t>
            </w:r>
          </w:p>
        </w:tc>
        <w:tc>
          <w:tcPr>
            <w:tcW w:w="1135" w:type="dxa"/>
            <w:noWrap/>
            <w:vAlign w:val="center"/>
            <w:hideMark/>
          </w:tcPr>
          <w:p w14:paraId="41AF2715" w14:textId="77777777" w:rsidR="00834E1A" w:rsidRPr="003840EC" w:rsidRDefault="00834E1A" w:rsidP="00362431">
            <w:pPr>
              <w:spacing w:after="0" w:line="240" w:lineRule="auto"/>
              <w:jc w:val="center"/>
              <w:rPr>
                <w:rFonts w:ascii="Times New Roman" w:eastAsia="Times New Roman" w:hAnsi="Times New Roman" w:cs="Times New Roman"/>
                <w:sz w:val="18"/>
                <w:szCs w:val="18"/>
                <w:lang w:eastAsia="ru-RU"/>
              </w:rPr>
            </w:pPr>
            <w:r w:rsidRPr="003840EC">
              <w:rPr>
                <w:rFonts w:ascii="Times New Roman" w:eastAsia="Times New Roman" w:hAnsi="Times New Roman" w:cs="Times New Roman"/>
                <w:sz w:val="18"/>
                <w:szCs w:val="18"/>
                <w:lang w:eastAsia="ru-RU"/>
              </w:rPr>
              <w:t> </w:t>
            </w:r>
          </w:p>
        </w:tc>
        <w:tc>
          <w:tcPr>
            <w:tcW w:w="992" w:type="dxa"/>
            <w:noWrap/>
            <w:vAlign w:val="center"/>
            <w:hideMark/>
          </w:tcPr>
          <w:p w14:paraId="777B3AF3"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1134" w:type="dxa"/>
            <w:noWrap/>
            <w:vAlign w:val="center"/>
            <w:hideMark/>
          </w:tcPr>
          <w:p w14:paraId="4D9172D0"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992" w:type="dxa"/>
            <w:noWrap/>
            <w:vAlign w:val="center"/>
            <w:hideMark/>
          </w:tcPr>
          <w:p w14:paraId="5FEE7D30"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1134" w:type="dxa"/>
            <w:noWrap/>
            <w:vAlign w:val="center"/>
            <w:hideMark/>
          </w:tcPr>
          <w:p w14:paraId="5B457C4B"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992" w:type="dxa"/>
            <w:noWrap/>
            <w:vAlign w:val="center"/>
            <w:hideMark/>
          </w:tcPr>
          <w:p w14:paraId="13BE2BA1"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1134" w:type="dxa"/>
            <w:noWrap/>
            <w:vAlign w:val="center"/>
            <w:hideMark/>
          </w:tcPr>
          <w:p w14:paraId="019C85ED"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992" w:type="dxa"/>
            <w:noWrap/>
            <w:vAlign w:val="center"/>
            <w:hideMark/>
          </w:tcPr>
          <w:p w14:paraId="6CCA7EAE"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4" w:type="dxa"/>
            <w:noWrap/>
            <w:vAlign w:val="center"/>
            <w:hideMark/>
          </w:tcPr>
          <w:p w14:paraId="2F6AD226"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r>
      <w:tr w:rsidR="00834E1A" w:rsidRPr="00B909B8" w14:paraId="2CC37784" w14:textId="77777777" w:rsidTr="00362431">
        <w:trPr>
          <w:trHeight w:val="188"/>
        </w:trPr>
        <w:tc>
          <w:tcPr>
            <w:tcW w:w="562" w:type="dxa"/>
            <w:noWrap/>
            <w:hideMark/>
          </w:tcPr>
          <w:p w14:paraId="745F0FC9" w14:textId="77777777" w:rsidR="00834E1A" w:rsidRPr="003840EC" w:rsidRDefault="00834E1A" w:rsidP="00362431">
            <w:pPr>
              <w:spacing w:after="0" w:line="240" w:lineRule="auto"/>
              <w:jc w:val="center"/>
              <w:rPr>
                <w:rFonts w:ascii="Times New Roman" w:eastAsia="Times New Roman" w:hAnsi="Times New Roman" w:cs="Times New Roman"/>
                <w:bCs/>
                <w:sz w:val="18"/>
                <w:szCs w:val="18"/>
                <w:lang w:eastAsia="ru-RU"/>
              </w:rPr>
            </w:pPr>
            <w:r w:rsidRPr="003840EC">
              <w:rPr>
                <w:rFonts w:ascii="Times New Roman" w:eastAsia="Times New Roman" w:hAnsi="Times New Roman" w:cs="Times New Roman"/>
                <w:bCs/>
                <w:sz w:val="18"/>
                <w:szCs w:val="18"/>
                <w:lang w:eastAsia="ru-RU"/>
              </w:rPr>
              <w:t> </w:t>
            </w:r>
          </w:p>
        </w:tc>
        <w:tc>
          <w:tcPr>
            <w:tcW w:w="4111" w:type="dxa"/>
            <w:vAlign w:val="center"/>
            <w:hideMark/>
          </w:tcPr>
          <w:p w14:paraId="7DED9A29" w14:textId="77777777" w:rsidR="00834E1A" w:rsidRPr="003840EC" w:rsidRDefault="00834E1A" w:rsidP="00362431">
            <w:pPr>
              <w:spacing w:after="0" w:line="240" w:lineRule="auto"/>
              <w:rPr>
                <w:rFonts w:ascii="Times New Roman" w:eastAsia="Times New Roman" w:hAnsi="Times New Roman" w:cs="Times New Roman"/>
                <w:bCs/>
                <w:sz w:val="18"/>
                <w:szCs w:val="18"/>
                <w:lang w:eastAsia="ru-RU"/>
              </w:rPr>
            </w:pPr>
            <w:r w:rsidRPr="003840EC">
              <w:rPr>
                <w:rFonts w:ascii="Times New Roman" w:eastAsia="Times New Roman" w:hAnsi="Times New Roman" w:cs="Times New Roman"/>
                <w:bCs/>
                <w:sz w:val="18"/>
                <w:szCs w:val="18"/>
                <w:lang w:eastAsia="ru-RU"/>
              </w:rPr>
              <w:t>2026 г. (планируется после выдачи займа)</w:t>
            </w:r>
          </w:p>
        </w:tc>
        <w:tc>
          <w:tcPr>
            <w:tcW w:w="992" w:type="dxa"/>
            <w:noWrap/>
            <w:vAlign w:val="center"/>
            <w:hideMark/>
          </w:tcPr>
          <w:p w14:paraId="1F4018BF" w14:textId="77777777" w:rsidR="00834E1A" w:rsidRPr="003840EC" w:rsidRDefault="00834E1A" w:rsidP="00362431">
            <w:pPr>
              <w:spacing w:after="0" w:line="240" w:lineRule="auto"/>
              <w:jc w:val="center"/>
              <w:rPr>
                <w:rFonts w:ascii="Times New Roman" w:eastAsia="Times New Roman" w:hAnsi="Times New Roman" w:cs="Times New Roman"/>
                <w:sz w:val="18"/>
                <w:szCs w:val="18"/>
                <w:lang w:eastAsia="ru-RU"/>
              </w:rPr>
            </w:pPr>
            <w:r w:rsidRPr="003840EC">
              <w:rPr>
                <w:rFonts w:ascii="Times New Roman" w:eastAsia="Times New Roman" w:hAnsi="Times New Roman" w:cs="Times New Roman"/>
                <w:sz w:val="18"/>
                <w:szCs w:val="18"/>
                <w:lang w:eastAsia="ru-RU"/>
              </w:rPr>
              <w:t> </w:t>
            </w:r>
          </w:p>
        </w:tc>
        <w:tc>
          <w:tcPr>
            <w:tcW w:w="1135" w:type="dxa"/>
            <w:noWrap/>
            <w:vAlign w:val="center"/>
            <w:hideMark/>
          </w:tcPr>
          <w:p w14:paraId="790228FB" w14:textId="77777777" w:rsidR="00834E1A" w:rsidRPr="003840EC" w:rsidRDefault="00834E1A" w:rsidP="00362431">
            <w:pPr>
              <w:spacing w:after="0" w:line="240" w:lineRule="auto"/>
              <w:jc w:val="center"/>
              <w:rPr>
                <w:rFonts w:ascii="Times New Roman" w:eastAsia="Times New Roman" w:hAnsi="Times New Roman" w:cs="Times New Roman"/>
                <w:sz w:val="18"/>
                <w:szCs w:val="18"/>
                <w:lang w:eastAsia="ru-RU"/>
              </w:rPr>
            </w:pPr>
            <w:r w:rsidRPr="003840EC">
              <w:rPr>
                <w:rFonts w:ascii="Times New Roman" w:eastAsia="Times New Roman" w:hAnsi="Times New Roman" w:cs="Times New Roman"/>
                <w:sz w:val="18"/>
                <w:szCs w:val="18"/>
                <w:lang w:eastAsia="ru-RU"/>
              </w:rPr>
              <w:t> </w:t>
            </w:r>
          </w:p>
        </w:tc>
        <w:tc>
          <w:tcPr>
            <w:tcW w:w="992" w:type="dxa"/>
            <w:noWrap/>
            <w:vAlign w:val="center"/>
            <w:hideMark/>
          </w:tcPr>
          <w:p w14:paraId="62EB1DF7"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1134" w:type="dxa"/>
            <w:noWrap/>
            <w:vAlign w:val="center"/>
            <w:hideMark/>
          </w:tcPr>
          <w:p w14:paraId="70E98570"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992" w:type="dxa"/>
            <w:noWrap/>
            <w:vAlign w:val="center"/>
            <w:hideMark/>
          </w:tcPr>
          <w:p w14:paraId="49B10B6E"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1134" w:type="dxa"/>
            <w:noWrap/>
            <w:vAlign w:val="center"/>
            <w:hideMark/>
          </w:tcPr>
          <w:p w14:paraId="28104A9D"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992" w:type="dxa"/>
            <w:noWrap/>
            <w:vAlign w:val="center"/>
            <w:hideMark/>
          </w:tcPr>
          <w:p w14:paraId="140B1FBC"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1134" w:type="dxa"/>
            <w:noWrap/>
            <w:vAlign w:val="center"/>
            <w:hideMark/>
          </w:tcPr>
          <w:p w14:paraId="09CD39B4"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992" w:type="dxa"/>
            <w:noWrap/>
            <w:vAlign w:val="center"/>
            <w:hideMark/>
          </w:tcPr>
          <w:p w14:paraId="212B7008"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4" w:type="dxa"/>
            <w:noWrap/>
            <w:vAlign w:val="center"/>
            <w:hideMark/>
          </w:tcPr>
          <w:p w14:paraId="1A759AE1"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r>
      <w:tr w:rsidR="00834E1A" w:rsidRPr="00B909B8" w14:paraId="42AA9F90" w14:textId="77777777" w:rsidTr="00362431">
        <w:trPr>
          <w:trHeight w:val="315"/>
        </w:trPr>
        <w:tc>
          <w:tcPr>
            <w:tcW w:w="562" w:type="dxa"/>
            <w:noWrap/>
            <w:hideMark/>
          </w:tcPr>
          <w:p w14:paraId="61CCCB42" w14:textId="77777777" w:rsidR="00834E1A" w:rsidRPr="003840EC" w:rsidRDefault="00834E1A" w:rsidP="00362431">
            <w:pPr>
              <w:spacing w:after="0" w:line="240" w:lineRule="auto"/>
              <w:jc w:val="center"/>
              <w:rPr>
                <w:rFonts w:ascii="Times New Roman" w:eastAsia="Times New Roman" w:hAnsi="Times New Roman" w:cs="Times New Roman"/>
                <w:bCs/>
                <w:sz w:val="18"/>
                <w:szCs w:val="18"/>
                <w:lang w:eastAsia="ru-RU"/>
              </w:rPr>
            </w:pPr>
            <w:r w:rsidRPr="003840EC">
              <w:rPr>
                <w:rFonts w:ascii="Times New Roman" w:eastAsia="Times New Roman" w:hAnsi="Times New Roman" w:cs="Times New Roman"/>
                <w:bCs/>
                <w:sz w:val="18"/>
                <w:szCs w:val="18"/>
                <w:lang w:eastAsia="ru-RU"/>
              </w:rPr>
              <w:t> </w:t>
            </w:r>
          </w:p>
        </w:tc>
        <w:tc>
          <w:tcPr>
            <w:tcW w:w="4111" w:type="dxa"/>
            <w:vAlign w:val="center"/>
            <w:hideMark/>
          </w:tcPr>
          <w:p w14:paraId="089E87AF" w14:textId="77777777" w:rsidR="00834E1A" w:rsidRPr="003840EC" w:rsidRDefault="00834E1A" w:rsidP="00362431">
            <w:pPr>
              <w:spacing w:after="0" w:line="240" w:lineRule="auto"/>
              <w:rPr>
                <w:rFonts w:ascii="Times New Roman" w:eastAsia="Times New Roman" w:hAnsi="Times New Roman" w:cs="Times New Roman"/>
                <w:bCs/>
                <w:sz w:val="18"/>
                <w:szCs w:val="18"/>
                <w:lang w:eastAsia="ru-RU"/>
              </w:rPr>
            </w:pPr>
            <w:r w:rsidRPr="003840EC">
              <w:rPr>
                <w:rFonts w:ascii="Times New Roman" w:eastAsia="Times New Roman" w:hAnsi="Times New Roman" w:cs="Times New Roman"/>
                <w:bCs/>
                <w:sz w:val="18"/>
                <w:szCs w:val="18"/>
                <w:lang w:eastAsia="ru-RU"/>
              </w:rPr>
              <w:t>2027 г.</w:t>
            </w:r>
          </w:p>
        </w:tc>
        <w:tc>
          <w:tcPr>
            <w:tcW w:w="992" w:type="dxa"/>
            <w:noWrap/>
            <w:vAlign w:val="center"/>
            <w:hideMark/>
          </w:tcPr>
          <w:p w14:paraId="44C7FCD8" w14:textId="77777777" w:rsidR="00834E1A" w:rsidRPr="003840EC" w:rsidRDefault="00834E1A" w:rsidP="00362431">
            <w:pPr>
              <w:spacing w:after="0" w:line="240" w:lineRule="auto"/>
              <w:jc w:val="center"/>
              <w:rPr>
                <w:rFonts w:ascii="Times New Roman" w:eastAsia="Times New Roman" w:hAnsi="Times New Roman" w:cs="Times New Roman"/>
                <w:sz w:val="18"/>
                <w:szCs w:val="18"/>
                <w:lang w:eastAsia="ru-RU"/>
              </w:rPr>
            </w:pPr>
            <w:r w:rsidRPr="003840EC">
              <w:rPr>
                <w:rFonts w:ascii="Times New Roman" w:eastAsia="Times New Roman" w:hAnsi="Times New Roman" w:cs="Times New Roman"/>
                <w:sz w:val="18"/>
                <w:szCs w:val="18"/>
                <w:lang w:eastAsia="ru-RU"/>
              </w:rPr>
              <w:t> </w:t>
            </w:r>
          </w:p>
        </w:tc>
        <w:tc>
          <w:tcPr>
            <w:tcW w:w="1135" w:type="dxa"/>
            <w:noWrap/>
            <w:vAlign w:val="center"/>
            <w:hideMark/>
          </w:tcPr>
          <w:p w14:paraId="473BD41E" w14:textId="77777777" w:rsidR="00834E1A" w:rsidRPr="003840EC" w:rsidRDefault="00834E1A" w:rsidP="00362431">
            <w:pPr>
              <w:spacing w:after="0" w:line="240" w:lineRule="auto"/>
              <w:jc w:val="center"/>
              <w:rPr>
                <w:rFonts w:ascii="Times New Roman" w:eastAsia="Times New Roman" w:hAnsi="Times New Roman" w:cs="Times New Roman"/>
                <w:sz w:val="18"/>
                <w:szCs w:val="18"/>
                <w:lang w:eastAsia="ru-RU"/>
              </w:rPr>
            </w:pPr>
            <w:r w:rsidRPr="003840EC">
              <w:rPr>
                <w:rFonts w:ascii="Times New Roman" w:eastAsia="Times New Roman" w:hAnsi="Times New Roman" w:cs="Times New Roman"/>
                <w:sz w:val="18"/>
                <w:szCs w:val="18"/>
                <w:lang w:eastAsia="ru-RU"/>
              </w:rPr>
              <w:t> </w:t>
            </w:r>
          </w:p>
        </w:tc>
        <w:tc>
          <w:tcPr>
            <w:tcW w:w="992" w:type="dxa"/>
            <w:noWrap/>
            <w:vAlign w:val="center"/>
            <w:hideMark/>
          </w:tcPr>
          <w:p w14:paraId="5D456115"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1134" w:type="dxa"/>
            <w:noWrap/>
            <w:vAlign w:val="center"/>
            <w:hideMark/>
          </w:tcPr>
          <w:p w14:paraId="49AA48D5"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992" w:type="dxa"/>
            <w:noWrap/>
            <w:vAlign w:val="center"/>
            <w:hideMark/>
          </w:tcPr>
          <w:p w14:paraId="24B8E3EE"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1134" w:type="dxa"/>
            <w:noWrap/>
            <w:vAlign w:val="center"/>
            <w:hideMark/>
          </w:tcPr>
          <w:p w14:paraId="640CDF0D"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992" w:type="dxa"/>
            <w:noWrap/>
            <w:vAlign w:val="center"/>
            <w:hideMark/>
          </w:tcPr>
          <w:p w14:paraId="5CD5DB66"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1134" w:type="dxa"/>
            <w:noWrap/>
            <w:vAlign w:val="center"/>
            <w:hideMark/>
          </w:tcPr>
          <w:p w14:paraId="134EC48E"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992" w:type="dxa"/>
            <w:noWrap/>
            <w:vAlign w:val="center"/>
            <w:hideMark/>
          </w:tcPr>
          <w:p w14:paraId="4FD72FA9"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4" w:type="dxa"/>
            <w:noWrap/>
            <w:vAlign w:val="center"/>
            <w:hideMark/>
          </w:tcPr>
          <w:p w14:paraId="0D4C4974"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r>
      <w:tr w:rsidR="00834E1A" w:rsidRPr="00B909B8" w14:paraId="27A942D6" w14:textId="77777777" w:rsidTr="00362431">
        <w:trPr>
          <w:trHeight w:val="315"/>
        </w:trPr>
        <w:tc>
          <w:tcPr>
            <w:tcW w:w="562" w:type="dxa"/>
            <w:noWrap/>
            <w:hideMark/>
          </w:tcPr>
          <w:p w14:paraId="26B82889" w14:textId="77777777" w:rsidR="00834E1A" w:rsidRPr="003840EC" w:rsidRDefault="00834E1A" w:rsidP="00362431">
            <w:pPr>
              <w:spacing w:after="0" w:line="240" w:lineRule="auto"/>
              <w:jc w:val="center"/>
              <w:rPr>
                <w:rFonts w:ascii="Times New Roman" w:eastAsia="Times New Roman" w:hAnsi="Times New Roman" w:cs="Times New Roman"/>
                <w:bCs/>
                <w:sz w:val="18"/>
                <w:szCs w:val="18"/>
                <w:lang w:eastAsia="ru-RU"/>
              </w:rPr>
            </w:pPr>
            <w:r w:rsidRPr="003840EC">
              <w:rPr>
                <w:rFonts w:ascii="Times New Roman" w:eastAsia="Times New Roman" w:hAnsi="Times New Roman" w:cs="Times New Roman"/>
                <w:bCs/>
                <w:sz w:val="18"/>
                <w:szCs w:val="18"/>
                <w:lang w:eastAsia="ru-RU"/>
              </w:rPr>
              <w:t> </w:t>
            </w:r>
          </w:p>
        </w:tc>
        <w:tc>
          <w:tcPr>
            <w:tcW w:w="4111" w:type="dxa"/>
            <w:vAlign w:val="center"/>
            <w:hideMark/>
          </w:tcPr>
          <w:p w14:paraId="01F7E5B7" w14:textId="77777777" w:rsidR="00834E1A" w:rsidRPr="003840EC" w:rsidRDefault="00834E1A" w:rsidP="00362431">
            <w:pPr>
              <w:spacing w:after="0" w:line="240" w:lineRule="auto"/>
              <w:rPr>
                <w:rFonts w:ascii="Times New Roman" w:eastAsia="Times New Roman" w:hAnsi="Times New Roman" w:cs="Times New Roman"/>
                <w:bCs/>
                <w:sz w:val="18"/>
                <w:szCs w:val="18"/>
                <w:lang w:eastAsia="ru-RU"/>
              </w:rPr>
            </w:pPr>
            <w:r w:rsidRPr="003840EC">
              <w:rPr>
                <w:rFonts w:ascii="Times New Roman" w:eastAsia="Times New Roman" w:hAnsi="Times New Roman" w:cs="Times New Roman"/>
                <w:bCs/>
                <w:sz w:val="18"/>
                <w:szCs w:val="18"/>
                <w:lang w:eastAsia="ru-RU"/>
              </w:rPr>
              <w:t>2028 г.</w:t>
            </w:r>
          </w:p>
        </w:tc>
        <w:tc>
          <w:tcPr>
            <w:tcW w:w="992" w:type="dxa"/>
            <w:noWrap/>
            <w:vAlign w:val="center"/>
            <w:hideMark/>
          </w:tcPr>
          <w:p w14:paraId="1E345E12" w14:textId="77777777" w:rsidR="00834E1A" w:rsidRPr="003840EC" w:rsidRDefault="00834E1A" w:rsidP="00362431">
            <w:pPr>
              <w:spacing w:after="0" w:line="240" w:lineRule="auto"/>
              <w:jc w:val="center"/>
              <w:rPr>
                <w:rFonts w:ascii="Times New Roman" w:eastAsia="Times New Roman" w:hAnsi="Times New Roman" w:cs="Times New Roman"/>
                <w:sz w:val="18"/>
                <w:szCs w:val="18"/>
                <w:lang w:eastAsia="ru-RU"/>
              </w:rPr>
            </w:pPr>
            <w:r w:rsidRPr="003840EC">
              <w:rPr>
                <w:rFonts w:ascii="Times New Roman" w:eastAsia="Times New Roman" w:hAnsi="Times New Roman" w:cs="Times New Roman"/>
                <w:sz w:val="18"/>
                <w:szCs w:val="18"/>
                <w:lang w:eastAsia="ru-RU"/>
              </w:rPr>
              <w:t> </w:t>
            </w:r>
          </w:p>
        </w:tc>
        <w:tc>
          <w:tcPr>
            <w:tcW w:w="1135" w:type="dxa"/>
            <w:noWrap/>
            <w:vAlign w:val="center"/>
            <w:hideMark/>
          </w:tcPr>
          <w:p w14:paraId="5A09A20B" w14:textId="77777777" w:rsidR="00834E1A" w:rsidRPr="003840EC" w:rsidRDefault="00834E1A" w:rsidP="00362431">
            <w:pPr>
              <w:spacing w:after="0" w:line="240" w:lineRule="auto"/>
              <w:jc w:val="center"/>
              <w:rPr>
                <w:rFonts w:ascii="Times New Roman" w:eastAsia="Times New Roman" w:hAnsi="Times New Roman" w:cs="Times New Roman"/>
                <w:sz w:val="18"/>
                <w:szCs w:val="18"/>
                <w:lang w:eastAsia="ru-RU"/>
              </w:rPr>
            </w:pPr>
            <w:r w:rsidRPr="003840EC">
              <w:rPr>
                <w:rFonts w:ascii="Times New Roman" w:eastAsia="Times New Roman" w:hAnsi="Times New Roman" w:cs="Times New Roman"/>
                <w:sz w:val="18"/>
                <w:szCs w:val="18"/>
                <w:lang w:eastAsia="ru-RU"/>
              </w:rPr>
              <w:t> </w:t>
            </w:r>
          </w:p>
        </w:tc>
        <w:tc>
          <w:tcPr>
            <w:tcW w:w="992" w:type="dxa"/>
            <w:noWrap/>
            <w:vAlign w:val="center"/>
            <w:hideMark/>
          </w:tcPr>
          <w:p w14:paraId="3E9A781B"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1134" w:type="dxa"/>
            <w:noWrap/>
            <w:vAlign w:val="center"/>
            <w:hideMark/>
          </w:tcPr>
          <w:p w14:paraId="46FE842B"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992" w:type="dxa"/>
            <w:noWrap/>
            <w:vAlign w:val="center"/>
            <w:hideMark/>
          </w:tcPr>
          <w:p w14:paraId="2D212FBA"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1134" w:type="dxa"/>
            <w:noWrap/>
            <w:vAlign w:val="center"/>
            <w:hideMark/>
          </w:tcPr>
          <w:p w14:paraId="6D30BEB2"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992" w:type="dxa"/>
            <w:noWrap/>
            <w:vAlign w:val="center"/>
            <w:hideMark/>
          </w:tcPr>
          <w:p w14:paraId="0210A17D"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1134" w:type="dxa"/>
            <w:noWrap/>
            <w:vAlign w:val="center"/>
            <w:hideMark/>
          </w:tcPr>
          <w:p w14:paraId="530FDE66"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992" w:type="dxa"/>
            <w:noWrap/>
            <w:vAlign w:val="center"/>
            <w:hideMark/>
          </w:tcPr>
          <w:p w14:paraId="22D3CC6B"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4" w:type="dxa"/>
            <w:noWrap/>
            <w:vAlign w:val="center"/>
            <w:hideMark/>
          </w:tcPr>
          <w:p w14:paraId="3255FBCA"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r>
      <w:tr w:rsidR="00834E1A" w:rsidRPr="00B909B8" w14:paraId="19373FA5" w14:textId="77777777" w:rsidTr="00362431">
        <w:trPr>
          <w:trHeight w:val="315"/>
        </w:trPr>
        <w:tc>
          <w:tcPr>
            <w:tcW w:w="562" w:type="dxa"/>
            <w:noWrap/>
            <w:hideMark/>
          </w:tcPr>
          <w:p w14:paraId="2375C60A" w14:textId="77777777" w:rsidR="00834E1A" w:rsidRPr="003840EC" w:rsidRDefault="00834E1A" w:rsidP="00362431">
            <w:pPr>
              <w:spacing w:after="0" w:line="240" w:lineRule="auto"/>
              <w:jc w:val="center"/>
              <w:rPr>
                <w:rFonts w:ascii="Times New Roman" w:eastAsia="Times New Roman" w:hAnsi="Times New Roman" w:cs="Times New Roman"/>
                <w:bCs/>
                <w:sz w:val="18"/>
                <w:szCs w:val="18"/>
                <w:lang w:eastAsia="ru-RU"/>
              </w:rPr>
            </w:pPr>
            <w:r w:rsidRPr="003840EC">
              <w:rPr>
                <w:rFonts w:ascii="Times New Roman" w:eastAsia="Times New Roman" w:hAnsi="Times New Roman" w:cs="Times New Roman"/>
                <w:bCs/>
                <w:sz w:val="18"/>
                <w:szCs w:val="18"/>
                <w:lang w:eastAsia="ru-RU"/>
              </w:rPr>
              <w:t> </w:t>
            </w:r>
          </w:p>
        </w:tc>
        <w:tc>
          <w:tcPr>
            <w:tcW w:w="4111" w:type="dxa"/>
            <w:vAlign w:val="center"/>
            <w:hideMark/>
          </w:tcPr>
          <w:p w14:paraId="783B2D3E" w14:textId="77777777" w:rsidR="00834E1A" w:rsidRPr="003840EC" w:rsidRDefault="00834E1A" w:rsidP="00362431">
            <w:pPr>
              <w:spacing w:after="0" w:line="240" w:lineRule="auto"/>
              <w:rPr>
                <w:rFonts w:ascii="Times New Roman" w:eastAsia="Times New Roman" w:hAnsi="Times New Roman" w:cs="Times New Roman"/>
                <w:bCs/>
                <w:sz w:val="18"/>
                <w:szCs w:val="18"/>
                <w:lang w:eastAsia="ru-RU"/>
              </w:rPr>
            </w:pPr>
            <w:r w:rsidRPr="003840EC">
              <w:rPr>
                <w:rFonts w:ascii="Times New Roman" w:eastAsia="Times New Roman" w:hAnsi="Times New Roman" w:cs="Times New Roman"/>
                <w:bCs/>
                <w:sz w:val="18"/>
                <w:szCs w:val="18"/>
                <w:lang w:eastAsia="ru-RU"/>
              </w:rPr>
              <w:t>2029 г.</w:t>
            </w:r>
          </w:p>
        </w:tc>
        <w:tc>
          <w:tcPr>
            <w:tcW w:w="992" w:type="dxa"/>
            <w:noWrap/>
            <w:vAlign w:val="center"/>
            <w:hideMark/>
          </w:tcPr>
          <w:p w14:paraId="1143ABE5" w14:textId="77777777" w:rsidR="00834E1A" w:rsidRPr="003840EC" w:rsidRDefault="00834E1A" w:rsidP="00362431">
            <w:pPr>
              <w:spacing w:after="0" w:line="240" w:lineRule="auto"/>
              <w:jc w:val="center"/>
              <w:rPr>
                <w:rFonts w:ascii="Times New Roman" w:eastAsia="Times New Roman" w:hAnsi="Times New Roman" w:cs="Times New Roman"/>
                <w:sz w:val="18"/>
                <w:szCs w:val="18"/>
                <w:lang w:eastAsia="ru-RU"/>
              </w:rPr>
            </w:pPr>
            <w:r w:rsidRPr="003840EC">
              <w:rPr>
                <w:rFonts w:ascii="Times New Roman" w:eastAsia="Times New Roman" w:hAnsi="Times New Roman" w:cs="Times New Roman"/>
                <w:sz w:val="18"/>
                <w:szCs w:val="18"/>
                <w:lang w:eastAsia="ru-RU"/>
              </w:rPr>
              <w:t> </w:t>
            </w:r>
          </w:p>
        </w:tc>
        <w:tc>
          <w:tcPr>
            <w:tcW w:w="1135" w:type="dxa"/>
            <w:noWrap/>
            <w:vAlign w:val="center"/>
            <w:hideMark/>
          </w:tcPr>
          <w:p w14:paraId="6C263A25" w14:textId="77777777" w:rsidR="00834E1A" w:rsidRPr="003840EC" w:rsidRDefault="00834E1A" w:rsidP="00362431">
            <w:pPr>
              <w:spacing w:after="0" w:line="240" w:lineRule="auto"/>
              <w:jc w:val="center"/>
              <w:rPr>
                <w:rFonts w:ascii="Times New Roman" w:eastAsia="Times New Roman" w:hAnsi="Times New Roman" w:cs="Times New Roman"/>
                <w:sz w:val="18"/>
                <w:szCs w:val="18"/>
                <w:lang w:eastAsia="ru-RU"/>
              </w:rPr>
            </w:pPr>
            <w:r w:rsidRPr="003840EC">
              <w:rPr>
                <w:rFonts w:ascii="Times New Roman" w:eastAsia="Times New Roman" w:hAnsi="Times New Roman" w:cs="Times New Roman"/>
                <w:sz w:val="18"/>
                <w:szCs w:val="18"/>
                <w:lang w:eastAsia="ru-RU"/>
              </w:rPr>
              <w:t> </w:t>
            </w:r>
          </w:p>
        </w:tc>
        <w:tc>
          <w:tcPr>
            <w:tcW w:w="992" w:type="dxa"/>
            <w:noWrap/>
            <w:vAlign w:val="center"/>
            <w:hideMark/>
          </w:tcPr>
          <w:p w14:paraId="11918200"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1134" w:type="dxa"/>
            <w:noWrap/>
            <w:vAlign w:val="center"/>
            <w:hideMark/>
          </w:tcPr>
          <w:p w14:paraId="1634E47D"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992" w:type="dxa"/>
            <w:noWrap/>
            <w:vAlign w:val="center"/>
            <w:hideMark/>
          </w:tcPr>
          <w:p w14:paraId="062E4284"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1134" w:type="dxa"/>
            <w:noWrap/>
            <w:vAlign w:val="center"/>
            <w:hideMark/>
          </w:tcPr>
          <w:p w14:paraId="37BA70C9"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992" w:type="dxa"/>
            <w:noWrap/>
            <w:vAlign w:val="center"/>
            <w:hideMark/>
          </w:tcPr>
          <w:p w14:paraId="068596A8"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1134" w:type="dxa"/>
            <w:noWrap/>
            <w:vAlign w:val="center"/>
            <w:hideMark/>
          </w:tcPr>
          <w:p w14:paraId="4DF15105"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992" w:type="dxa"/>
            <w:noWrap/>
            <w:vAlign w:val="center"/>
            <w:hideMark/>
          </w:tcPr>
          <w:p w14:paraId="3DBE0A2D"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4" w:type="dxa"/>
            <w:noWrap/>
            <w:vAlign w:val="center"/>
            <w:hideMark/>
          </w:tcPr>
          <w:p w14:paraId="3E9946A0"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r>
      <w:tr w:rsidR="00834E1A" w:rsidRPr="00B909B8" w14:paraId="19E5523D" w14:textId="77777777" w:rsidTr="00362431">
        <w:trPr>
          <w:trHeight w:val="315"/>
        </w:trPr>
        <w:tc>
          <w:tcPr>
            <w:tcW w:w="562" w:type="dxa"/>
            <w:noWrap/>
            <w:hideMark/>
          </w:tcPr>
          <w:p w14:paraId="77915669" w14:textId="77777777" w:rsidR="00834E1A" w:rsidRPr="003840EC" w:rsidRDefault="00834E1A" w:rsidP="00362431">
            <w:pPr>
              <w:spacing w:after="0" w:line="240" w:lineRule="auto"/>
              <w:jc w:val="center"/>
              <w:rPr>
                <w:rFonts w:ascii="Times New Roman" w:eastAsia="Times New Roman" w:hAnsi="Times New Roman" w:cs="Times New Roman"/>
                <w:bCs/>
                <w:sz w:val="18"/>
                <w:szCs w:val="18"/>
                <w:lang w:eastAsia="ru-RU"/>
              </w:rPr>
            </w:pPr>
            <w:r w:rsidRPr="003840EC">
              <w:rPr>
                <w:rFonts w:ascii="Times New Roman" w:eastAsia="Times New Roman" w:hAnsi="Times New Roman" w:cs="Times New Roman"/>
                <w:bCs/>
                <w:sz w:val="18"/>
                <w:szCs w:val="18"/>
                <w:lang w:eastAsia="ru-RU"/>
              </w:rPr>
              <w:t> </w:t>
            </w:r>
          </w:p>
        </w:tc>
        <w:tc>
          <w:tcPr>
            <w:tcW w:w="4111" w:type="dxa"/>
            <w:vAlign w:val="center"/>
            <w:hideMark/>
          </w:tcPr>
          <w:p w14:paraId="1DACE033" w14:textId="77777777" w:rsidR="00834E1A" w:rsidRPr="003840EC" w:rsidRDefault="00834E1A" w:rsidP="00362431">
            <w:pPr>
              <w:spacing w:after="0" w:line="240" w:lineRule="auto"/>
              <w:rPr>
                <w:rFonts w:ascii="Times New Roman" w:eastAsia="Times New Roman" w:hAnsi="Times New Roman" w:cs="Times New Roman"/>
                <w:bCs/>
                <w:sz w:val="18"/>
                <w:szCs w:val="18"/>
                <w:lang w:eastAsia="ru-RU"/>
              </w:rPr>
            </w:pPr>
            <w:r w:rsidRPr="003840EC">
              <w:rPr>
                <w:rFonts w:ascii="Times New Roman" w:eastAsia="Times New Roman" w:hAnsi="Times New Roman" w:cs="Times New Roman"/>
                <w:bCs/>
                <w:sz w:val="18"/>
                <w:szCs w:val="18"/>
                <w:lang w:eastAsia="ru-RU"/>
              </w:rPr>
              <w:t>2030 г.</w:t>
            </w:r>
          </w:p>
        </w:tc>
        <w:tc>
          <w:tcPr>
            <w:tcW w:w="992" w:type="dxa"/>
            <w:noWrap/>
            <w:vAlign w:val="center"/>
            <w:hideMark/>
          </w:tcPr>
          <w:p w14:paraId="0C21C74B" w14:textId="77777777" w:rsidR="00834E1A" w:rsidRPr="003840EC" w:rsidRDefault="00834E1A" w:rsidP="00362431">
            <w:pPr>
              <w:spacing w:after="0" w:line="240" w:lineRule="auto"/>
              <w:jc w:val="center"/>
              <w:rPr>
                <w:rFonts w:ascii="Times New Roman" w:eastAsia="Times New Roman" w:hAnsi="Times New Roman" w:cs="Times New Roman"/>
                <w:sz w:val="18"/>
                <w:szCs w:val="18"/>
                <w:lang w:eastAsia="ru-RU"/>
              </w:rPr>
            </w:pPr>
            <w:r w:rsidRPr="003840EC">
              <w:rPr>
                <w:rFonts w:ascii="Times New Roman" w:eastAsia="Times New Roman" w:hAnsi="Times New Roman" w:cs="Times New Roman"/>
                <w:sz w:val="18"/>
                <w:szCs w:val="18"/>
                <w:lang w:eastAsia="ru-RU"/>
              </w:rPr>
              <w:t> </w:t>
            </w:r>
          </w:p>
        </w:tc>
        <w:tc>
          <w:tcPr>
            <w:tcW w:w="1135" w:type="dxa"/>
            <w:noWrap/>
            <w:vAlign w:val="center"/>
            <w:hideMark/>
          </w:tcPr>
          <w:p w14:paraId="06E735A8" w14:textId="77777777" w:rsidR="00834E1A" w:rsidRPr="003840EC" w:rsidRDefault="00834E1A" w:rsidP="00362431">
            <w:pPr>
              <w:spacing w:after="0" w:line="240" w:lineRule="auto"/>
              <w:jc w:val="center"/>
              <w:rPr>
                <w:rFonts w:ascii="Times New Roman" w:eastAsia="Times New Roman" w:hAnsi="Times New Roman" w:cs="Times New Roman"/>
                <w:sz w:val="18"/>
                <w:szCs w:val="18"/>
                <w:lang w:eastAsia="ru-RU"/>
              </w:rPr>
            </w:pPr>
            <w:r w:rsidRPr="003840EC">
              <w:rPr>
                <w:rFonts w:ascii="Times New Roman" w:eastAsia="Times New Roman" w:hAnsi="Times New Roman" w:cs="Times New Roman"/>
                <w:sz w:val="18"/>
                <w:szCs w:val="18"/>
                <w:lang w:eastAsia="ru-RU"/>
              </w:rPr>
              <w:t> </w:t>
            </w:r>
          </w:p>
        </w:tc>
        <w:tc>
          <w:tcPr>
            <w:tcW w:w="992" w:type="dxa"/>
            <w:noWrap/>
            <w:vAlign w:val="center"/>
            <w:hideMark/>
          </w:tcPr>
          <w:p w14:paraId="6F02245A"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1134" w:type="dxa"/>
            <w:noWrap/>
            <w:vAlign w:val="center"/>
            <w:hideMark/>
          </w:tcPr>
          <w:p w14:paraId="403984FC"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992" w:type="dxa"/>
            <w:noWrap/>
            <w:vAlign w:val="center"/>
            <w:hideMark/>
          </w:tcPr>
          <w:p w14:paraId="79AF8DC9"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1134" w:type="dxa"/>
            <w:noWrap/>
            <w:vAlign w:val="center"/>
            <w:hideMark/>
          </w:tcPr>
          <w:p w14:paraId="5EDF5AD8"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992" w:type="dxa"/>
            <w:noWrap/>
            <w:vAlign w:val="center"/>
            <w:hideMark/>
          </w:tcPr>
          <w:p w14:paraId="39ACF001"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1134" w:type="dxa"/>
            <w:noWrap/>
            <w:vAlign w:val="center"/>
            <w:hideMark/>
          </w:tcPr>
          <w:p w14:paraId="3A80208B"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992" w:type="dxa"/>
            <w:noWrap/>
            <w:vAlign w:val="center"/>
            <w:hideMark/>
          </w:tcPr>
          <w:p w14:paraId="606D4797"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4" w:type="dxa"/>
            <w:noWrap/>
            <w:vAlign w:val="center"/>
            <w:hideMark/>
          </w:tcPr>
          <w:p w14:paraId="5B60568D"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r>
      <w:tr w:rsidR="00834E1A" w:rsidRPr="00B909B8" w14:paraId="2BC171D3" w14:textId="77777777" w:rsidTr="00362431">
        <w:trPr>
          <w:trHeight w:val="315"/>
        </w:trPr>
        <w:tc>
          <w:tcPr>
            <w:tcW w:w="562" w:type="dxa"/>
            <w:noWrap/>
            <w:hideMark/>
          </w:tcPr>
          <w:p w14:paraId="0D90C109" w14:textId="77777777" w:rsidR="00834E1A" w:rsidRPr="003840EC" w:rsidRDefault="00834E1A" w:rsidP="00362431">
            <w:pPr>
              <w:spacing w:after="0" w:line="240" w:lineRule="auto"/>
              <w:jc w:val="center"/>
              <w:rPr>
                <w:rFonts w:ascii="Times New Roman" w:eastAsia="Times New Roman" w:hAnsi="Times New Roman" w:cs="Times New Roman"/>
                <w:bCs/>
                <w:sz w:val="18"/>
                <w:szCs w:val="18"/>
                <w:lang w:eastAsia="ru-RU"/>
              </w:rPr>
            </w:pPr>
            <w:r w:rsidRPr="003840EC">
              <w:rPr>
                <w:rFonts w:ascii="Times New Roman" w:eastAsia="Times New Roman" w:hAnsi="Times New Roman" w:cs="Times New Roman"/>
                <w:bCs/>
                <w:sz w:val="18"/>
                <w:szCs w:val="18"/>
                <w:lang w:eastAsia="ru-RU"/>
              </w:rPr>
              <w:t> </w:t>
            </w:r>
          </w:p>
        </w:tc>
        <w:tc>
          <w:tcPr>
            <w:tcW w:w="4111" w:type="dxa"/>
            <w:vAlign w:val="center"/>
            <w:hideMark/>
          </w:tcPr>
          <w:p w14:paraId="054A25B4" w14:textId="77777777" w:rsidR="00834E1A" w:rsidRPr="003840EC" w:rsidRDefault="00834E1A" w:rsidP="00362431">
            <w:pPr>
              <w:spacing w:after="0" w:line="240" w:lineRule="auto"/>
              <w:rPr>
                <w:rFonts w:ascii="Times New Roman" w:eastAsia="Times New Roman" w:hAnsi="Times New Roman" w:cs="Times New Roman"/>
                <w:bCs/>
                <w:sz w:val="18"/>
                <w:szCs w:val="18"/>
                <w:lang w:eastAsia="ru-RU"/>
              </w:rPr>
            </w:pPr>
            <w:r w:rsidRPr="003840EC">
              <w:rPr>
                <w:rFonts w:ascii="Times New Roman" w:eastAsia="Times New Roman" w:hAnsi="Times New Roman" w:cs="Times New Roman"/>
                <w:bCs/>
                <w:sz w:val="18"/>
                <w:szCs w:val="18"/>
                <w:lang w:eastAsia="ru-RU"/>
              </w:rPr>
              <w:t>2031 г.</w:t>
            </w:r>
          </w:p>
        </w:tc>
        <w:tc>
          <w:tcPr>
            <w:tcW w:w="992" w:type="dxa"/>
            <w:noWrap/>
            <w:vAlign w:val="center"/>
            <w:hideMark/>
          </w:tcPr>
          <w:p w14:paraId="08951D0C" w14:textId="77777777" w:rsidR="00834E1A" w:rsidRPr="003840EC" w:rsidRDefault="00834E1A" w:rsidP="00362431">
            <w:pPr>
              <w:spacing w:after="0" w:line="240" w:lineRule="auto"/>
              <w:jc w:val="center"/>
              <w:rPr>
                <w:rFonts w:ascii="Times New Roman" w:eastAsia="Times New Roman" w:hAnsi="Times New Roman" w:cs="Times New Roman"/>
                <w:sz w:val="18"/>
                <w:szCs w:val="18"/>
                <w:lang w:eastAsia="ru-RU"/>
              </w:rPr>
            </w:pPr>
            <w:r w:rsidRPr="003840EC">
              <w:rPr>
                <w:rFonts w:ascii="Times New Roman" w:eastAsia="Times New Roman" w:hAnsi="Times New Roman" w:cs="Times New Roman"/>
                <w:sz w:val="18"/>
                <w:szCs w:val="18"/>
                <w:lang w:eastAsia="ru-RU"/>
              </w:rPr>
              <w:t> </w:t>
            </w:r>
          </w:p>
        </w:tc>
        <w:tc>
          <w:tcPr>
            <w:tcW w:w="1135" w:type="dxa"/>
            <w:noWrap/>
            <w:vAlign w:val="center"/>
            <w:hideMark/>
          </w:tcPr>
          <w:p w14:paraId="5B8800BE" w14:textId="77777777" w:rsidR="00834E1A" w:rsidRPr="003840EC" w:rsidRDefault="00834E1A" w:rsidP="00362431">
            <w:pPr>
              <w:spacing w:after="0" w:line="240" w:lineRule="auto"/>
              <w:jc w:val="center"/>
              <w:rPr>
                <w:rFonts w:ascii="Times New Roman" w:eastAsia="Times New Roman" w:hAnsi="Times New Roman" w:cs="Times New Roman"/>
                <w:sz w:val="18"/>
                <w:szCs w:val="18"/>
                <w:lang w:eastAsia="ru-RU"/>
              </w:rPr>
            </w:pPr>
            <w:r w:rsidRPr="003840EC">
              <w:rPr>
                <w:rFonts w:ascii="Times New Roman" w:eastAsia="Times New Roman" w:hAnsi="Times New Roman" w:cs="Times New Roman"/>
                <w:sz w:val="18"/>
                <w:szCs w:val="18"/>
                <w:lang w:eastAsia="ru-RU"/>
              </w:rPr>
              <w:t> </w:t>
            </w:r>
          </w:p>
        </w:tc>
        <w:tc>
          <w:tcPr>
            <w:tcW w:w="992" w:type="dxa"/>
            <w:noWrap/>
            <w:vAlign w:val="center"/>
            <w:hideMark/>
          </w:tcPr>
          <w:p w14:paraId="0B915962"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1134" w:type="dxa"/>
            <w:noWrap/>
            <w:vAlign w:val="center"/>
            <w:hideMark/>
          </w:tcPr>
          <w:p w14:paraId="621ECEB4"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992" w:type="dxa"/>
            <w:noWrap/>
            <w:vAlign w:val="center"/>
            <w:hideMark/>
          </w:tcPr>
          <w:p w14:paraId="52ECC1E1"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1134" w:type="dxa"/>
            <w:noWrap/>
            <w:vAlign w:val="center"/>
            <w:hideMark/>
          </w:tcPr>
          <w:p w14:paraId="5FD6C38E"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992" w:type="dxa"/>
            <w:noWrap/>
            <w:vAlign w:val="center"/>
            <w:hideMark/>
          </w:tcPr>
          <w:p w14:paraId="4D19113A"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1134" w:type="dxa"/>
            <w:noWrap/>
            <w:vAlign w:val="center"/>
            <w:hideMark/>
          </w:tcPr>
          <w:p w14:paraId="55B6B476" w14:textId="77777777" w:rsidR="00834E1A" w:rsidRPr="00B909B8" w:rsidRDefault="00834E1A" w:rsidP="00362431">
            <w:pPr>
              <w:spacing w:after="0" w:line="240" w:lineRule="auto"/>
              <w:jc w:val="center"/>
              <w:rPr>
                <w:rFonts w:ascii="Times New Roman" w:eastAsia="Times New Roman" w:hAnsi="Times New Roman" w:cs="Times New Roman"/>
                <w:sz w:val="18"/>
                <w:szCs w:val="18"/>
                <w:lang w:eastAsia="ru-RU"/>
              </w:rPr>
            </w:pPr>
            <w:r w:rsidRPr="00B909B8">
              <w:rPr>
                <w:rFonts w:ascii="Times New Roman" w:eastAsia="Times New Roman" w:hAnsi="Times New Roman" w:cs="Times New Roman"/>
                <w:sz w:val="18"/>
                <w:szCs w:val="18"/>
                <w:lang w:eastAsia="ru-RU"/>
              </w:rPr>
              <w:t> </w:t>
            </w:r>
          </w:p>
        </w:tc>
        <w:tc>
          <w:tcPr>
            <w:tcW w:w="992" w:type="dxa"/>
            <w:noWrap/>
            <w:vAlign w:val="center"/>
            <w:hideMark/>
          </w:tcPr>
          <w:p w14:paraId="5D35FD44"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c>
          <w:tcPr>
            <w:tcW w:w="1134" w:type="dxa"/>
            <w:noWrap/>
            <w:vAlign w:val="center"/>
            <w:hideMark/>
          </w:tcPr>
          <w:p w14:paraId="7B41F0D7" w14:textId="77777777" w:rsidR="00834E1A" w:rsidRPr="00B909B8" w:rsidRDefault="00834E1A" w:rsidP="00362431">
            <w:pPr>
              <w:spacing w:after="0" w:line="240" w:lineRule="auto"/>
              <w:jc w:val="center"/>
              <w:rPr>
                <w:rFonts w:ascii="Times New Roman" w:eastAsia="Times New Roman" w:hAnsi="Times New Roman" w:cs="Times New Roman"/>
                <w:bCs/>
                <w:sz w:val="18"/>
                <w:szCs w:val="18"/>
                <w:lang w:eastAsia="ru-RU"/>
              </w:rPr>
            </w:pPr>
          </w:p>
        </w:tc>
      </w:tr>
    </w:tbl>
    <w:p w14:paraId="4DC09E7F" w14:textId="77777777" w:rsidR="005310E2" w:rsidRDefault="005310E2" w:rsidP="0000551D">
      <w:pPr>
        <w:spacing w:before="60" w:after="60" w:line="240" w:lineRule="auto"/>
        <w:ind w:firstLine="709"/>
        <w:jc w:val="both"/>
        <w:rPr>
          <w:rFonts w:ascii="Times New Roman" w:hAnsi="Times New Roman" w:cs="Times New Roman"/>
          <w:sz w:val="24"/>
          <w:szCs w:val="24"/>
        </w:rPr>
        <w:sectPr w:rsidR="005310E2" w:rsidSect="008766DB">
          <w:headerReference w:type="default" r:id="rId13"/>
          <w:footerReference w:type="default" r:id="rId14"/>
          <w:pgSz w:w="16838" w:h="11906" w:orient="landscape"/>
          <w:pgMar w:top="1134" w:right="1134" w:bottom="567" w:left="1134" w:header="708" w:footer="708" w:gutter="0"/>
          <w:cols w:space="708"/>
          <w:titlePg/>
          <w:docGrid w:linePitch="360"/>
        </w:sectPr>
      </w:pPr>
    </w:p>
    <w:p w14:paraId="0556D3BC" w14:textId="115039A8" w:rsidR="0000551D" w:rsidRDefault="0000551D" w:rsidP="0000551D">
      <w:pPr>
        <w:spacing w:before="60" w:after="60" w:line="240" w:lineRule="auto"/>
        <w:ind w:firstLine="709"/>
        <w:jc w:val="both"/>
        <w:rPr>
          <w:rFonts w:ascii="Times New Roman" w:hAnsi="Times New Roman" w:cs="Times New Roman"/>
          <w:sz w:val="24"/>
          <w:szCs w:val="24"/>
        </w:rPr>
      </w:pPr>
    </w:p>
    <w:p w14:paraId="6DC99F02" w14:textId="6AE5F660" w:rsidR="00FE4F7B" w:rsidRDefault="00FE4F7B" w:rsidP="00286B0F">
      <w:pPr>
        <w:spacing w:before="60" w:after="60" w:line="240" w:lineRule="auto"/>
        <w:ind w:firstLine="709"/>
        <w:jc w:val="both"/>
        <w:rPr>
          <w:rFonts w:ascii="Times New Roman" w:hAnsi="Times New Roman" w:cs="Times New Roman"/>
          <w:sz w:val="24"/>
          <w:szCs w:val="24"/>
        </w:rPr>
      </w:pPr>
    </w:p>
    <w:p w14:paraId="425C9F19" w14:textId="77777777" w:rsidR="00FE4F7B" w:rsidRPr="00FE4F7B" w:rsidRDefault="00FE4F7B" w:rsidP="00FE4F7B">
      <w:pPr>
        <w:spacing w:before="60" w:after="60" w:line="240" w:lineRule="auto"/>
        <w:ind w:firstLine="709"/>
        <w:jc w:val="center"/>
        <w:rPr>
          <w:rFonts w:ascii="Times New Roman" w:hAnsi="Times New Roman" w:cs="Times New Roman"/>
          <w:b/>
          <w:bCs/>
          <w:sz w:val="28"/>
          <w:szCs w:val="28"/>
        </w:rPr>
      </w:pPr>
      <w:r w:rsidRPr="00FE4F7B">
        <w:rPr>
          <w:rFonts w:ascii="Times New Roman" w:hAnsi="Times New Roman" w:cs="Times New Roman"/>
          <w:b/>
          <w:bCs/>
          <w:sz w:val="28"/>
          <w:szCs w:val="28"/>
        </w:rPr>
        <w:t>Уважаемый Заявитель!</w:t>
      </w:r>
    </w:p>
    <w:p w14:paraId="76506A01" w14:textId="77777777" w:rsidR="00FE4F7B" w:rsidRPr="00FE4F7B" w:rsidRDefault="00FE4F7B" w:rsidP="00FE4F7B">
      <w:pPr>
        <w:spacing w:before="60" w:after="60" w:line="240" w:lineRule="auto"/>
        <w:ind w:firstLine="709"/>
        <w:jc w:val="both"/>
        <w:rPr>
          <w:rFonts w:ascii="Times New Roman" w:hAnsi="Times New Roman" w:cs="Times New Roman"/>
          <w:sz w:val="24"/>
          <w:szCs w:val="24"/>
        </w:rPr>
      </w:pPr>
    </w:p>
    <w:p w14:paraId="05FFA619" w14:textId="08EA07B3" w:rsidR="00FE4F7B" w:rsidRPr="00FE4F7B" w:rsidRDefault="00FE4F7B" w:rsidP="009C79F3">
      <w:pPr>
        <w:spacing w:before="60" w:after="60" w:line="240" w:lineRule="auto"/>
        <w:ind w:firstLine="709"/>
        <w:jc w:val="center"/>
        <w:rPr>
          <w:rFonts w:ascii="Times New Roman" w:hAnsi="Times New Roman" w:cs="Times New Roman"/>
          <w:sz w:val="24"/>
          <w:szCs w:val="24"/>
        </w:rPr>
      </w:pPr>
      <w:r w:rsidRPr="00FE4F7B">
        <w:rPr>
          <w:rFonts w:ascii="Times New Roman" w:hAnsi="Times New Roman" w:cs="Times New Roman"/>
          <w:sz w:val="24"/>
          <w:szCs w:val="24"/>
        </w:rPr>
        <w:t>Если у Вас возникли вопросы, их можно задать специалистам</w:t>
      </w:r>
      <w:r w:rsidR="003830D9">
        <w:rPr>
          <w:rFonts w:ascii="Times New Roman" w:hAnsi="Times New Roman" w:cs="Times New Roman"/>
          <w:sz w:val="24"/>
          <w:szCs w:val="24"/>
        </w:rPr>
        <w:t xml:space="preserve"> Государственного</w:t>
      </w:r>
      <w:r w:rsidRPr="00FE4F7B">
        <w:rPr>
          <w:rFonts w:ascii="Times New Roman" w:hAnsi="Times New Roman" w:cs="Times New Roman"/>
          <w:sz w:val="24"/>
          <w:szCs w:val="24"/>
        </w:rPr>
        <w:t xml:space="preserve"> Фонда </w:t>
      </w:r>
      <w:r w:rsidR="003830D9">
        <w:rPr>
          <w:rFonts w:ascii="Times New Roman" w:hAnsi="Times New Roman" w:cs="Times New Roman"/>
          <w:sz w:val="24"/>
          <w:szCs w:val="24"/>
        </w:rPr>
        <w:t>развития</w:t>
      </w:r>
      <w:r w:rsidRPr="00FE4F7B">
        <w:rPr>
          <w:rFonts w:ascii="Times New Roman" w:hAnsi="Times New Roman" w:cs="Times New Roman"/>
          <w:sz w:val="24"/>
          <w:szCs w:val="24"/>
        </w:rPr>
        <w:t xml:space="preserve"> промышленности</w:t>
      </w:r>
      <w:r w:rsidR="00192335">
        <w:rPr>
          <w:rFonts w:ascii="Times New Roman" w:hAnsi="Times New Roman" w:cs="Times New Roman"/>
          <w:sz w:val="24"/>
          <w:szCs w:val="24"/>
        </w:rPr>
        <w:t xml:space="preserve"> Рязанской области</w:t>
      </w:r>
      <w:r w:rsidRPr="00FE4F7B">
        <w:rPr>
          <w:rFonts w:ascii="Times New Roman" w:hAnsi="Times New Roman" w:cs="Times New Roman"/>
          <w:sz w:val="24"/>
          <w:szCs w:val="24"/>
        </w:rPr>
        <w:t>:</w:t>
      </w:r>
    </w:p>
    <w:p w14:paraId="3B93B8C4" w14:textId="654104AF" w:rsidR="00FE4F7B" w:rsidRPr="00FE4F7B" w:rsidRDefault="00FE4F7B" w:rsidP="009C79F3">
      <w:pPr>
        <w:spacing w:before="60" w:after="60" w:line="240" w:lineRule="auto"/>
        <w:ind w:firstLine="709"/>
        <w:jc w:val="center"/>
        <w:rPr>
          <w:rFonts w:ascii="Times New Roman" w:hAnsi="Times New Roman" w:cs="Times New Roman"/>
          <w:sz w:val="24"/>
          <w:szCs w:val="24"/>
        </w:rPr>
      </w:pPr>
      <w:r w:rsidRPr="00FE4F7B">
        <w:rPr>
          <w:rFonts w:ascii="Times New Roman" w:hAnsi="Times New Roman" w:cs="Times New Roman"/>
          <w:sz w:val="24"/>
          <w:szCs w:val="24"/>
        </w:rPr>
        <w:t>г. Рязань, ул. Каширина</w:t>
      </w:r>
      <w:r w:rsidR="00156FF8">
        <w:rPr>
          <w:rFonts w:ascii="Times New Roman" w:hAnsi="Times New Roman" w:cs="Times New Roman"/>
          <w:sz w:val="24"/>
          <w:szCs w:val="24"/>
        </w:rPr>
        <w:t>, стр.</w:t>
      </w:r>
      <w:r w:rsidRPr="00FE4F7B">
        <w:rPr>
          <w:rFonts w:ascii="Times New Roman" w:hAnsi="Times New Roman" w:cs="Times New Roman"/>
          <w:sz w:val="24"/>
          <w:szCs w:val="24"/>
        </w:rPr>
        <w:t xml:space="preserve"> 1</w:t>
      </w:r>
      <w:r w:rsidR="009C79F3">
        <w:rPr>
          <w:rFonts w:ascii="Times New Roman" w:hAnsi="Times New Roman" w:cs="Times New Roman"/>
          <w:sz w:val="24"/>
          <w:szCs w:val="24"/>
        </w:rPr>
        <w:t xml:space="preserve"> </w:t>
      </w:r>
      <w:r w:rsidR="00156FF8">
        <w:rPr>
          <w:rFonts w:ascii="Times New Roman" w:hAnsi="Times New Roman" w:cs="Times New Roman"/>
          <w:sz w:val="24"/>
          <w:szCs w:val="24"/>
        </w:rPr>
        <w:t>Б</w:t>
      </w:r>
      <w:r w:rsidRPr="00FE4F7B">
        <w:rPr>
          <w:rFonts w:ascii="Times New Roman" w:hAnsi="Times New Roman" w:cs="Times New Roman"/>
          <w:sz w:val="24"/>
          <w:szCs w:val="24"/>
        </w:rPr>
        <w:t xml:space="preserve">, </w:t>
      </w:r>
      <w:r w:rsidR="002F11A9">
        <w:rPr>
          <w:rFonts w:ascii="Times New Roman" w:hAnsi="Times New Roman" w:cs="Times New Roman"/>
          <w:sz w:val="24"/>
          <w:szCs w:val="24"/>
        </w:rPr>
        <w:t>3</w:t>
      </w:r>
      <w:r w:rsidRPr="00FE4F7B">
        <w:rPr>
          <w:rFonts w:ascii="Times New Roman" w:hAnsi="Times New Roman" w:cs="Times New Roman"/>
          <w:sz w:val="24"/>
          <w:szCs w:val="24"/>
        </w:rPr>
        <w:t xml:space="preserve"> этаж, оф.</w:t>
      </w:r>
      <w:r w:rsidR="009C79F3">
        <w:rPr>
          <w:rFonts w:ascii="Times New Roman" w:hAnsi="Times New Roman" w:cs="Times New Roman"/>
          <w:sz w:val="24"/>
          <w:szCs w:val="24"/>
        </w:rPr>
        <w:t xml:space="preserve"> </w:t>
      </w:r>
      <w:r w:rsidR="002F11A9">
        <w:rPr>
          <w:rFonts w:ascii="Times New Roman" w:hAnsi="Times New Roman" w:cs="Times New Roman"/>
          <w:sz w:val="24"/>
          <w:szCs w:val="24"/>
        </w:rPr>
        <w:t>5</w:t>
      </w:r>
      <w:r w:rsidRPr="00FE4F7B">
        <w:rPr>
          <w:rFonts w:ascii="Times New Roman" w:hAnsi="Times New Roman" w:cs="Times New Roman"/>
          <w:sz w:val="24"/>
          <w:szCs w:val="24"/>
        </w:rPr>
        <w:t>.</w:t>
      </w:r>
    </w:p>
    <w:p w14:paraId="2D240D13" w14:textId="77777777" w:rsidR="00FE4F7B" w:rsidRPr="00FE4F7B" w:rsidRDefault="00FE4F7B" w:rsidP="009C79F3">
      <w:pPr>
        <w:spacing w:before="60" w:after="60" w:line="240" w:lineRule="auto"/>
        <w:ind w:firstLine="709"/>
        <w:jc w:val="center"/>
        <w:rPr>
          <w:rFonts w:ascii="Times New Roman" w:hAnsi="Times New Roman" w:cs="Times New Roman"/>
          <w:sz w:val="24"/>
          <w:szCs w:val="24"/>
          <w:lang w:val="en-US"/>
        </w:rPr>
      </w:pPr>
      <w:r w:rsidRPr="00FE4F7B">
        <w:rPr>
          <w:rFonts w:ascii="Times New Roman" w:hAnsi="Times New Roman" w:cs="Times New Roman"/>
          <w:sz w:val="24"/>
          <w:szCs w:val="24"/>
        </w:rPr>
        <w:t>тел</w:t>
      </w:r>
      <w:r w:rsidRPr="00FE4F7B">
        <w:rPr>
          <w:rFonts w:ascii="Times New Roman" w:hAnsi="Times New Roman" w:cs="Times New Roman"/>
          <w:sz w:val="24"/>
          <w:szCs w:val="24"/>
          <w:lang w:val="en-US"/>
        </w:rPr>
        <w:t>.: (4912) 600-509; (4912) 600-510.</w:t>
      </w:r>
    </w:p>
    <w:p w14:paraId="5B164B85" w14:textId="77777777" w:rsidR="00FE4F7B" w:rsidRPr="00FE4F7B" w:rsidRDefault="00FE4F7B" w:rsidP="009C79F3">
      <w:pPr>
        <w:spacing w:before="60" w:after="60" w:line="240" w:lineRule="auto"/>
        <w:ind w:firstLine="709"/>
        <w:jc w:val="center"/>
        <w:rPr>
          <w:rFonts w:ascii="Times New Roman" w:hAnsi="Times New Roman" w:cs="Times New Roman"/>
          <w:sz w:val="24"/>
          <w:szCs w:val="24"/>
          <w:lang w:val="en-US"/>
        </w:rPr>
      </w:pPr>
      <w:r w:rsidRPr="00FE4F7B">
        <w:rPr>
          <w:rFonts w:ascii="Times New Roman" w:hAnsi="Times New Roman" w:cs="Times New Roman"/>
          <w:sz w:val="24"/>
          <w:szCs w:val="24"/>
          <w:lang w:val="en-US"/>
        </w:rPr>
        <w:t>e-mail: fpsp-rzn@mail.ru</w:t>
      </w:r>
    </w:p>
    <w:p w14:paraId="6A57587D" w14:textId="77777777" w:rsidR="00286B0F" w:rsidRPr="00DD2ACF" w:rsidRDefault="00286B0F" w:rsidP="00286B0F">
      <w:pPr>
        <w:tabs>
          <w:tab w:val="left" w:pos="4539"/>
        </w:tabs>
        <w:spacing w:before="60" w:after="60" w:line="240" w:lineRule="auto"/>
        <w:ind w:firstLine="709"/>
        <w:jc w:val="both"/>
        <w:rPr>
          <w:rFonts w:ascii="Times New Roman" w:hAnsi="Times New Roman" w:cs="Times New Roman"/>
          <w:sz w:val="20"/>
          <w:szCs w:val="20"/>
          <w:vertAlign w:val="superscript"/>
          <w:lang w:val="en-US"/>
        </w:rPr>
      </w:pPr>
    </w:p>
    <w:p w14:paraId="44E1624D" w14:textId="14335F44" w:rsidR="00286B0F" w:rsidRPr="00DD2ACF" w:rsidRDefault="00286B0F" w:rsidP="00286B0F">
      <w:pPr>
        <w:tabs>
          <w:tab w:val="left" w:pos="4539"/>
        </w:tabs>
        <w:spacing w:before="60" w:after="60" w:line="240" w:lineRule="auto"/>
        <w:ind w:firstLine="709"/>
        <w:jc w:val="both"/>
        <w:rPr>
          <w:rFonts w:ascii="Times New Roman" w:hAnsi="Times New Roman" w:cs="Times New Roman"/>
          <w:sz w:val="24"/>
          <w:szCs w:val="24"/>
          <w:vertAlign w:val="superscript"/>
          <w:lang w:val="en-US"/>
        </w:rPr>
      </w:pPr>
    </w:p>
    <w:sectPr w:rsidR="00286B0F" w:rsidRPr="00DD2ACF" w:rsidSect="005310E2">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A864A" w14:textId="77777777" w:rsidR="00603C2F" w:rsidRDefault="00603C2F" w:rsidP="0003424A">
      <w:pPr>
        <w:spacing w:after="0" w:line="240" w:lineRule="auto"/>
      </w:pPr>
      <w:r>
        <w:separator/>
      </w:r>
    </w:p>
  </w:endnote>
  <w:endnote w:type="continuationSeparator" w:id="0">
    <w:p w14:paraId="7087F724" w14:textId="77777777" w:rsidR="00603C2F" w:rsidRDefault="00603C2F" w:rsidP="00034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7057623"/>
      <w:docPartObj>
        <w:docPartGallery w:val="Page Numbers (Bottom of Page)"/>
        <w:docPartUnique/>
      </w:docPartObj>
    </w:sdtPr>
    <w:sdtEndPr/>
    <w:sdtContent>
      <w:p w14:paraId="08006D4B" w14:textId="77777777" w:rsidR="003650D1" w:rsidRDefault="003650D1">
        <w:pPr>
          <w:pStyle w:val="a5"/>
          <w:jc w:val="right"/>
        </w:pPr>
        <w:r>
          <w:fldChar w:fldCharType="begin"/>
        </w:r>
        <w:r>
          <w:instrText>PAGE   \* MERGEFORMAT</w:instrText>
        </w:r>
        <w:r>
          <w:fldChar w:fldCharType="separate"/>
        </w:r>
        <w:r>
          <w:rPr>
            <w:noProof/>
          </w:rPr>
          <w:t>6</w:t>
        </w:r>
        <w:r>
          <w:fldChar w:fldCharType="end"/>
        </w:r>
      </w:p>
    </w:sdtContent>
  </w:sdt>
  <w:p w14:paraId="136D7F9C" w14:textId="77777777" w:rsidR="003650D1" w:rsidRDefault="003650D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0955713"/>
      <w:docPartObj>
        <w:docPartGallery w:val="Page Numbers (Bottom of Page)"/>
        <w:docPartUnique/>
      </w:docPartObj>
    </w:sdtPr>
    <w:sdtEndPr/>
    <w:sdtContent>
      <w:p w14:paraId="386ACC39" w14:textId="7501E5E0" w:rsidR="00542F97" w:rsidRDefault="00542F97">
        <w:pPr>
          <w:pStyle w:val="a5"/>
          <w:jc w:val="right"/>
        </w:pPr>
        <w:r>
          <w:fldChar w:fldCharType="begin"/>
        </w:r>
        <w:r>
          <w:instrText>PAGE   \* MERGEFORMAT</w:instrText>
        </w:r>
        <w:r>
          <w:fldChar w:fldCharType="separate"/>
        </w:r>
        <w:r w:rsidR="003650D1">
          <w:rPr>
            <w:noProof/>
          </w:rPr>
          <w:t>9</w:t>
        </w:r>
        <w:r>
          <w:fldChar w:fldCharType="end"/>
        </w:r>
      </w:p>
    </w:sdtContent>
  </w:sdt>
  <w:p w14:paraId="0E7C72AF" w14:textId="77777777" w:rsidR="00542F97" w:rsidRDefault="00542F9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EE7CC" w14:textId="77777777" w:rsidR="00603C2F" w:rsidRDefault="00603C2F" w:rsidP="0003424A">
      <w:pPr>
        <w:spacing w:after="0" w:line="240" w:lineRule="auto"/>
      </w:pPr>
      <w:r>
        <w:separator/>
      </w:r>
    </w:p>
  </w:footnote>
  <w:footnote w:type="continuationSeparator" w:id="0">
    <w:p w14:paraId="2E7E389A" w14:textId="77777777" w:rsidR="00603C2F" w:rsidRDefault="00603C2F" w:rsidP="000342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7328D" w14:textId="77777777" w:rsidR="003650D1" w:rsidRDefault="003650D1">
    <w:pPr>
      <w:pStyle w:val="a3"/>
    </w:pPr>
    <w:r>
      <w:rPr>
        <w:noProof/>
        <w:lang w:eastAsia="ru-RU"/>
      </w:rPr>
      <w:drawing>
        <wp:inline distT="0" distB="0" distL="0" distR="0" wp14:anchorId="2C686CE4" wp14:editId="3D2628FE">
          <wp:extent cx="1562400" cy="5364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nd_logo_wt1.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62400" cy="5364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69111" w14:textId="66040F3A" w:rsidR="00542F97" w:rsidRDefault="00542F97">
    <w:pPr>
      <w:pStyle w:val="a3"/>
    </w:pPr>
    <w:r>
      <w:rPr>
        <w:noProof/>
        <w:lang w:eastAsia="ru-RU"/>
      </w:rPr>
      <w:drawing>
        <wp:inline distT="0" distB="0" distL="0" distR="0" wp14:anchorId="44C90D0B" wp14:editId="723B56B4">
          <wp:extent cx="1562400" cy="536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nd_logo_wt1.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62400" cy="536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41546"/>
    <w:multiLevelType w:val="hybridMultilevel"/>
    <w:tmpl w:val="8C7044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7A961E0"/>
    <w:multiLevelType w:val="multilevel"/>
    <w:tmpl w:val="F86CDDF6"/>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 w15:restartNumberingAfterBreak="0">
    <w:nsid w:val="1CE12058"/>
    <w:multiLevelType w:val="hybridMultilevel"/>
    <w:tmpl w:val="2E049F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5833A1"/>
    <w:multiLevelType w:val="multilevel"/>
    <w:tmpl w:val="CC50B8D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72F77CE"/>
    <w:multiLevelType w:val="hybridMultilevel"/>
    <w:tmpl w:val="E29611E4"/>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99044F6"/>
    <w:multiLevelType w:val="hybridMultilevel"/>
    <w:tmpl w:val="8F8C8F4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D9B58F3"/>
    <w:multiLevelType w:val="hybridMultilevel"/>
    <w:tmpl w:val="67F82B3A"/>
    <w:lvl w:ilvl="0" w:tplc="D8B89CBA">
      <w:numFmt w:val="bullet"/>
      <w:lvlText w:val="-"/>
      <w:lvlJc w:val="left"/>
      <w:pPr>
        <w:ind w:left="1081" w:hanging="257"/>
      </w:pPr>
      <w:rPr>
        <w:rFonts w:ascii="Arial" w:eastAsia="Arial" w:hAnsi="Arial" w:cs="Arial" w:hint="default"/>
        <w:spacing w:val="-31"/>
        <w:w w:val="100"/>
        <w:sz w:val="24"/>
        <w:szCs w:val="24"/>
        <w:lang w:val="ru-RU" w:eastAsia="en-US" w:bidi="ar-SA"/>
      </w:rPr>
    </w:lvl>
    <w:lvl w:ilvl="1" w:tplc="1C52E210">
      <w:numFmt w:val="bullet"/>
      <w:lvlText w:val="•"/>
      <w:lvlJc w:val="left"/>
      <w:pPr>
        <w:ind w:left="2082" w:hanging="257"/>
      </w:pPr>
      <w:rPr>
        <w:rFonts w:hint="default"/>
        <w:lang w:val="ru-RU" w:eastAsia="en-US" w:bidi="ar-SA"/>
      </w:rPr>
    </w:lvl>
    <w:lvl w:ilvl="2" w:tplc="36129DE8">
      <w:numFmt w:val="bullet"/>
      <w:lvlText w:val="•"/>
      <w:lvlJc w:val="left"/>
      <w:pPr>
        <w:ind w:left="3085" w:hanging="257"/>
      </w:pPr>
      <w:rPr>
        <w:rFonts w:hint="default"/>
        <w:lang w:val="ru-RU" w:eastAsia="en-US" w:bidi="ar-SA"/>
      </w:rPr>
    </w:lvl>
    <w:lvl w:ilvl="3" w:tplc="7F16F6DE">
      <w:numFmt w:val="bullet"/>
      <w:lvlText w:val="•"/>
      <w:lvlJc w:val="left"/>
      <w:pPr>
        <w:ind w:left="4087" w:hanging="257"/>
      </w:pPr>
      <w:rPr>
        <w:rFonts w:hint="default"/>
        <w:lang w:val="ru-RU" w:eastAsia="en-US" w:bidi="ar-SA"/>
      </w:rPr>
    </w:lvl>
    <w:lvl w:ilvl="4" w:tplc="37C2689A">
      <w:numFmt w:val="bullet"/>
      <w:lvlText w:val="•"/>
      <w:lvlJc w:val="left"/>
      <w:pPr>
        <w:ind w:left="5090" w:hanging="257"/>
      </w:pPr>
      <w:rPr>
        <w:rFonts w:hint="default"/>
        <w:lang w:val="ru-RU" w:eastAsia="en-US" w:bidi="ar-SA"/>
      </w:rPr>
    </w:lvl>
    <w:lvl w:ilvl="5" w:tplc="3E466990">
      <w:numFmt w:val="bullet"/>
      <w:lvlText w:val="•"/>
      <w:lvlJc w:val="left"/>
      <w:pPr>
        <w:ind w:left="6093" w:hanging="257"/>
      </w:pPr>
      <w:rPr>
        <w:rFonts w:hint="default"/>
        <w:lang w:val="ru-RU" w:eastAsia="en-US" w:bidi="ar-SA"/>
      </w:rPr>
    </w:lvl>
    <w:lvl w:ilvl="6" w:tplc="2C9E3158">
      <w:numFmt w:val="bullet"/>
      <w:lvlText w:val="•"/>
      <w:lvlJc w:val="left"/>
      <w:pPr>
        <w:ind w:left="7095" w:hanging="257"/>
      </w:pPr>
      <w:rPr>
        <w:rFonts w:hint="default"/>
        <w:lang w:val="ru-RU" w:eastAsia="en-US" w:bidi="ar-SA"/>
      </w:rPr>
    </w:lvl>
    <w:lvl w:ilvl="7" w:tplc="425E7F26">
      <w:numFmt w:val="bullet"/>
      <w:lvlText w:val="•"/>
      <w:lvlJc w:val="left"/>
      <w:pPr>
        <w:ind w:left="8098" w:hanging="257"/>
      </w:pPr>
      <w:rPr>
        <w:rFonts w:hint="default"/>
        <w:lang w:val="ru-RU" w:eastAsia="en-US" w:bidi="ar-SA"/>
      </w:rPr>
    </w:lvl>
    <w:lvl w:ilvl="8" w:tplc="7AD4BA24">
      <w:numFmt w:val="bullet"/>
      <w:lvlText w:val="•"/>
      <w:lvlJc w:val="left"/>
      <w:pPr>
        <w:ind w:left="9101" w:hanging="257"/>
      </w:pPr>
      <w:rPr>
        <w:rFonts w:hint="default"/>
        <w:lang w:val="ru-RU" w:eastAsia="en-US" w:bidi="ar-SA"/>
      </w:rPr>
    </w:lvl>
  </w:abstractNum>
  <w:abstractNum w:abstractNumId="7" w15:restartNumberingAfterBreak="0">
    <w:nsid w:val="34C1180B"/>
    <w:multiLevelType w:val="hybridMultilevel"/>
    <w:tmpl w:val="46FC83E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910475C"/>
    <w:multiLevelType w:val="hybridMultilevel"/>
    <w:tmpl w:val="125CA712"/>
    <w:lvl w:ilvl="0" w:tplc="2542B6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1522CF4"/>
    <w:multiLevelType w:val="hybridMultilevel"/>
    <w:tmpl w:val="9D8A3D5A"/>
    <w:lvl w:ilvl="0" w:tplc="082CCBC4">
      <w:numFmt w:val="bullet"/>
      <w:lvlText w:val=""/>
      <w:lvlJc w:val="left"/>
      <w:pPr>
        <w:ind w:left="1801" w:hanging="360"/>
      </w:pPr>
      <w:rPr>
        <w:rFonts w:ascii="Symbol" w:eastAsia="Symbol" w:hAnsi="Symbol" w:cs="Symbol" w:hint="default"/>
        <w:w w:val="100"/>
        <w:sz w:val="24"/>
        <w:szCs w:val="24"/>
        <w:lang w:val="ru-RU" w:eastAsia="en-US" w:bidi="ar-SA"/>
      </w:rPr>
    </w:lvl>
    <w:lvl w:ilvl="1" w:tplc="954288EA">
      <w:numFmt w:val="bullet"/>
      <w:lvlText w:val="•"/>
      <w:lvlJc w:val="left"/>
      <w:pPr>
        <w:ind w:left="2730" w:hanging="360"/>
      </w:pPr>
      <w:rPr>
        <w:rFonts w:hint="default"/>
        <w:lang w:val="ru-RU" w:eastAsia="en-US" w:bidi="ar-SA"/>
      </w:rPr>
    </w:lvl>
    <w:lvl w:ilvl="2" w:tplc="00901276">
      <w:numFmt w:val="bullet"/>
      <w:lvlText w:val="•"/>
      <w:lvlJc w:val="left"/>
      <w:pPr>
        <w:ind w:left="3661" w:hanging="360"/>
      </w:pPr>
      <w:rPr>
        <w:rFonts w:hint="default"/>
        <w:lang w:val="ru-RU" w:eastAsia="en-US" w:bidi="ar-SA"/>
      </w:rPr>
    </w:lvl>
    <w:lvl w:ilvl="3" w:tplc="A00ED908">
      <w:numFmt w:val="bullet"/>
      <w:lvlText w:val="•"/>
      <w:lvlJc w:val="left"/>
      <w:pPr>
        <w:ind w:left="4591" w:hanging="360"/>
      </w:pPr>
      <w:rPr>
        <w:rFonts w:hint="default"/>
        <w:lang w:val="ru-RU" w:eastAsia="en-US" w:bidi="ar-SA"/>
      </w:rPr>
    </w:lvl>
    <w:lvl w:ilvl="4" w:tplc="AFE0D99C">
      <w:numFmt w:val="bullet"/>
      <w:lvlText w:val="•"/>
      <w:lvlJc w:val="left"/>
      <w:pPr>
        <w:ind w:left="5522" w:hanging="360"/>
      </w:pPr>
      <w:rPr>
        <w:rFonts w:hint="default"/>
        <w:lang w:val="ru-RU" w:eastAsia="en-US" w:bidi="ar-SA"/>
      </w:rPr>
    </w:lvl>
    <w:lvl w:ilvl="5" w:tplc="CB5E7218">
      <w:numFmt w:val="bullet"/>
      <w:lvlText w:val="•"/>
      <w:lvlJc w:val="left"/>
      <w:pPr>
        <w:ind w:left="6453" w:hanging="360"/>
      </w:pPr>
      <w:rPr>
        <w:rFonts w:hint="default"/>
        <w:lang w:val="ru-RU" w:eastAsia="en-US" w:bidi="ar-SA"/>
      </w:rPr>
    </w:lvl>
    <w:lvl w:ilvl="6" w:tplc="6A6400CA">
      <w:numFmt w:val="bullet"/>
      <w:lvlText w:val="•"/>
      <w:lvlJc w:val="left"/>
      <w:pPr>
        <w:ind w:left="7383" w:hanging="360"/>
      </w:pPr>
      <w:rPr>
        <w:rFonts w:hint="default"/>
        <w:lang w:val="ru-RU" w:eastAsia="en-US" w:bidi="ar-SA"/>
      </w:rPr>
    </w:lvl>
    <w:lvl w:ilvl="7" w:tplc="A7F609F6">
      <w:numFmt w:val="bullet"/>
      <w:lvlText w:val="•"/>
      <w:lvlJc w:val="left"/>
      <w:pPr>
        <w:ind w:left="8314" w:hanging="360"/>
      </w:pPr>
      <w:rPr>
        <w:rFonts w:hint="default"/>
        <w:lang w:val="ru-RU" w:eastAsia="en-US" w:bidi="ar-SA"/>
      </w:rPr>
    </w:lvl>
    <w:lvl w:ilvl="8" w:tplc="8E0858DE">
      <w:numFmt w:val="bullet"/>
      <w:lvlText w:val="•"/>
      <w:lvlJc w:val="left"/>
      <w:pPr>
        <w:ind w:left="9245" w:hanging="360"/>
      </w:pPr>
      <w:rPr>
        <w:rFonts w:hint="default"/>
        <w:lang w:val="ru-RU" w:eastAsia="en-US" w:bidi="ar-SA"/>
      </w:rPr>
    </w:lvl>
  </w:abstractNum>
  <w:abstractNum w:abstractNumId="10" w15:restartNumberingAfterBreak="0">
    <w:nsid w:val="42A32319"/>
    <w:multiLevelType w:val="hybridMultilevel"/>
    <w:tmpl w:val="6344A3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55491FFC"/>
    <w:multiLevelType w:val="hybridMultilevel"/>
    <w:tmpl w:val="82AC7A7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5B36DA8"/>
    <w:multiLevelType w:val="hybridMultilevel"/>
    <w:tmpl w:val="4FE80A0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7C578E1"/>
    <w:multiLevelType w:val="multilevel"/>
    <w:tmpl w:val="6F1E45A6"/>
    <w:lvl w:ilvl="0">
      <w:start w:val="6"/>
      <w:numFmt w:val="decimal"/>
      <w:lvlText w:val="%1"/>
      <w:lvlJc w:val="left"/>
      <w:pPr>
        <w:ind w:left="1789" w:hanging="708"/>
        <w:jc w:val="left"/>
      </w:pPr>
      <w:rPr>
        <w:rFonts w:hint="default"/>
        <w:lang w:val="ru-RU" w:eastAsia="en-US" w:bidi="ar-SA"/>
      </w:rPr>
    </w:lvl>
    <w:lvl w:ilvl="1">
      <w:start w:val="1"/>
      <w:numFmt w:val="decimal"/>
      <w:lvlText w:val="%1.%2."/>
      <w:lvlJc w:val="left"/>
      <w:pPr>
        <w:ind w:left="1789" w:hanging="708"/>
        <w:jc w:val="left"/>
      </w:pPr>
      <w:rPr>
        <w:rFonts w:ascii="Arial" w:eastAsia="Arial" w:hAnsi="Arial" w:cs="Arial" w:hint="default"/>
        <w:spacing w:val="-28"/>
        <w:w w:val="100"/>
        <w:sz w:val="24"/>
        <w:szCs w:val="24"/>
        <w:lang w:val="ru-RU" w:eastAsia="en-US" w:bidi="ar-SA"/>
      </w:rPr>
    </w:lvl>
    <w:lvl w:ilvl="2">
      <w:numFmt w:val="bullet"/>
      <w:lvlText w:val="-"/>
      <w:lvlJc w:val="left"/>
      <w:pPr>
        <w:ind w:left="1936" w:hanging="147"/>
      </w:pPr>
      <w:rPr>
        <w:rFonts w:ascii="Arial" w:eastAsia="Arial" w:hAnsi="Arial" w:cs="Arial" w:hint="default"/>
        <w:w w:val="100"/>
        <w:sz w:val="24"/>
        <w:szCs w:val="24"/>
        <w:lang w:val="ru-RU" w:eastAsia="en-US" w:bidi="ar-SA"/>
      </w:rPr>
    </w:lvl>
    <w:lvl w:ilvl="3">
      <w:numFmt w:val="bullet"/>
      <w:lvlText w:val="•"/>
      <w:lvlJc w:val="left"/>
      <w:pPr>
        <w:ind w:left="3976" w:hanging="147"/>
      </w:pPr>
      <w:rPr>
        <w:rFonts w:hint="default"/>
        <w:lang w:val="ru-RU" w:eastAsia="en-US" w:bidi="ar-SA"/>
      </w:rPr>
    </w:lvl>
    <w:lvl w:ilvl="4">
      <w:numFmt w:val="bullet"/>
      <w:lvlText w:val="•"/>
      <w:lvlJc w:val="left"/>
      <w:pPr>
        <w:ind w:left="4995" w:hanging="147"/>
      </w:pPr>
      <w:rPr>
        <w:rFonts w:hint="default"/>
        <w:lang w:val="ru-RU" w:eastAsia="en-US" w:bidi="ar-SA"/>
      </w:rPr>
    </w:lvl>
    <w:lvl w:ilvl="5">
      <w:numFmt w:val="bullet"/>
      <w:lvlText w:val="•"/>
      <w:lvlJc w:val="left"/>
      <w:pPr>
        <w:ind w:left="6013" w:hanging="147"/>
      </w:pPr>
      <w:rPr>
        <w:rFonts w:hint="default"/>
        <w:lang w:val="ru-RU" w:eastAsia="en-US" w:bidi="ar-SA"/>
      </w:rPr>
    </w:lvl>
    <w:lvl w:ilvl="6">
      <w:numFmt w:val="bullet"/>
      <w:lvlText w:val="•"/>
      <w:lvlJc w:val="left"/>
      <w:pPr>
        <w:ind w:left="7032" w:hanging="147"/>
      </w:pPr>
      <w:rPr>
        <w:rFonts w:hint="default"/>
        <w:lang w:val="ru-RU" w:eastAsia="en-US" w:bidi="ar-SA"/>
      </w:rPr>
    </w:lvl>
    <w:lvl w:ilvl="7">
      <w:numFmt w:val="bullet"/>
      <w:lvlText w:val="•"/>
      <w:lvlJc w:val="left"/>
      <w:pPr>
        <w:ind w:left="8050" w:hanging="147"/>
      </w:pPr>
      <w:rPr>
        <w:rFonts w:hint="default"/>
        <w:lang w:val="ru-RU" w:eastAsia="en-US" w:bidi="ar-SA"/>
      </w:rPr>
    </w:lvl>
    <w:lvl w:ilvl="8">
      <w:numFmt w:val="bullet"/>
      <w:lvlText w:val="•"/>
      <w:lvlJc w:val="left"/>
      <w:pPr>
        <w:ind w:left="9069" w:hanging="147"/>
      </w:pPr>
      <w:rPr>
        <w:rFonts w:hint="default"/>
        <w:lang w:val="ru-RU" w:eastAsia="en-US" w:bidi="ar-SA"/>
      </w:rPr>
    </w:lvl>
  </w:abstractNum>
  <w:abstractNum w:abstractNumId="14" w15:restartNumberingAfterBreak="0">
    <w:nsid w:val="5CBB37E9"/>
    <w:multiLevelType w:val="hybridMultilevel"/>
    <w:tmpl w:val="2C50508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4B42038"/>
    <w:multiLevelType w:val="hybridMultilevel"/>
    <w:tmpl w:val="5C4C4F8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906649315">
    <w:abstractNumId w:val="11"/>
  </w:num>
  <w:num w:numId="2" w16cid:durableId="1015233369">
    <w:abstractNumId w:val="15"/>
  </w:num>
  <w:num w:numId="3" w16cid:durableId="823739123">
    <w:abstractNumId w:val="1"/>
  </w:num>
  <w:num w:numId="4" w16cid:durableId="2107074019">
    <w:abstractNumId w:val="0"/>
  </w:num>
  <w:num w:numId="5" w16cid:durableId="1168787199">
    <w:abstractNumId w:val="10"/>
  </w:num>
  <w:num w:numId="6" w16cid:durableId="594293284">
    <w:abstractNumId w:val="6"/>
  </w:num>
  <w:num w:numId="7" w16cid:durableId="924848004">
    <w:abstractNumId w:val="14"/>
  </w:num>
  <w:num w:numId="8" w16cid:durableId="2122921005">
    <w:abstractNumId w:val="4"/>
  </w:num>
  <w:num w:numId="9" w16cid:durableId="272981448">
    <w:abstractNumId w:val="13"/>
  </w:num>
  <w:num w:numId="10" w16cid:durableId="1458178984">
    <w:abstractNumId w:val="5"/>
  </w:num>
  <w:num w:numId="11" w16cid:durableId="147986928">
    <w:abstractNumId w:val="2"/>
  </w:num>
  <w:num w:numId="12" w16cid:durableId="1331761005">
    <w:abstractNumId w:val="3"/>
  </w:num>
  <w:num w:numId="13" w16cid:durableId="175971930">
    <w:abstractNumId w:val="7"/>
  </w:num>
  <w:num w:numId="14" w16cid:durableId="2113237682">
    <w:abstractNumId w:val="9"/>
  </w:num>
  <w:num w:numId="15" w16cid:durableId="1629242252">
    <w:abstractNumId w:val="12"/>
  </w:num>
  <w:num w:numId="16" w16cid:durableId="11958527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C48"/>
    <w:rsid w:val="0000551D"/>
    <w:rsid w:val="00010BE3"/>
    <w:rsid w:val="00022146"/>
    <w:rsid w:val="0003424A"/>
    <w:rsid w:val="00063298"/>
    <w:rsid w:val="000B7AC1"/>
    <w:rsid w:val="001147E0"/>
    <w:rsid w:val="00134CD7"/>
    <w:rsid w:val="00144F2E"/>
    <w:rsid w:val="00156FF8"/>
    <w:rsid w:val="00185326"/>
    <w:rsid w:val="00186B4D"/>
    <w:rsid w:val="00192335"/>
    <w:rsid w:val="001A579A"/>
    <w:rsid w:val="001B6E87"/>
    <w:rsid w:val="001E33AA"/>
    <w:rsid w:val="001F1726"/>
    <w:rsid w:val="001F2DC6"/>
    <w:rsid w:val="00211CCC"/>
    <w:rsid w:val="00231703"/>
    <w:rsid w:val="0024347C"/>
    <w:rsid w:val="0027096F"/>
    <w:rsid w:val="00286B0F"/>
    <w:rsid w:val="002F11A9"/>
    <w:rsid w:val="00305235"/>
    <w:rsid w:val="0031610E"/>
    <w:rsid w:val="00346849"/>
    <w:rsid w:val="003650D1"/>
    <w:rsid w:val="003721D3"/>
    <w:rsid w:val="003830D9"/>
    <w:rsid w:val="003866D6"/>
    <w:rsid w:val="003866EE"/>
    <w:rsid w:val="00394D64"/>
    <w:rsid w:val="003B54DA"/>
    <w:rsid w:val="003B61D1"/>
    <w:rsid w:val="003D1DBF"/>
    <w:rsid w:val="004148E2"/>
    <w:rsid w:val="00422DE6"/>
    <w:rsid w:val="00462FD1"/>
    <w:rsid w:val="004D030F"/>
    <w:rsid w:val="00517A31"/>
    <w:rsid w:val="00521B8B"/>
    <w:rsid w:val="00527315"/>
    <w:rsid w:val="005310E2"/>
    <w:rsid w:val="005403B4"/>
    <w:rsid w:val="00542F97"/>
    <w:rsid w:val="00571C94"/>
    <w:rsid w:val="00585981"/>
    <w:rsid w:val="00591778"/>
    <w:rsid w:val="005C670C"/>
    <w:rsid w:val="005E0CAA"/>
    <w:rsid w:val="006017C4"/>
    <w:rsid w:val="00603C2F"/>
    <w:rsid w:val="0062284D"/>
    <w:rsid w:val="00626755"/>
    <w:rsid w:val="006A1042"/>
    <w:rsid w:val="006B5A0D"/>
    <w:rsid w:val="006B5D48"/>
    <w:rsid w:val="006F1D60"/>
    <w:rsid w:val="0073220B"/>
    <w:rsid w:val="00744253"/>
    <w:rsid w:val="00754741"/>
    <w:rsid w:val="007C0BFD"/>
    <w:rsid w:val="00812A2E"/>
    <w:rsid w:val="00817DD3"/>
    <w:rsid w:val="00817E9C"/>
    <w:rsid w:val="00826073"/>
    <w:rsid w:val="00834E1A"/>
    <w:rsid w:val="008558AA"/>
    <w:rsid w:val="00871A7F"/>
    <w:rsid w:val="008766DB"/>
    <w:rsid w:val="00893C12"/>
    <w:rsid w:val="00896A3E"/>
    <w:rsid w:val="008A50DA"/>
    <w:rsid w:val="008D7CF6"/>
    <w:rsid w:val="008E7260"/>
    <w:rsid w:val="00901E57"/>
    <w:rsid w:val="00906C62"/>
    <w:rsid w:val="0094775C"/>
    <w:rsid w:val="009667F3"/>
    <w:rsid w:val="00967B18"/>
    <w:rsid w:val="0097279F"/>
    <w:rsid w:val="00997946"/>
    <w:rsid w:val="009C69B9"/>
    <w:rsid w:val="009C70F2"/>
    <w:rsid w:val="009C79F3"/>
    <w:rsid w:val="009D78C0"/>
    <w:rsid w:val="009E3265"/>
    <w:rsid w:val="00A33E5E"/>
    <w:rsid w:val="00A475FD"/>
    <w:rsid w:val="00A64C2C"/>
    <w:rsid w:val="00A70A94"/>
    <w:rsid w:val="00A71344"/>
    <w:rsid w:val="00A72503"/>
    <w:rsid w:val="00A822A4"/>
    <w:rsid w:val="00A92CD3"/>
    <w:rsid w:val="00AA2E0D"/>
    <w:rsid w:val="00AB2A98"/>
    <w:rsid w:val="00AD56DA"/>
    <w:rsid w:val="00B43D84"/>
    <w:rsid w:val="00B56C10"/>
    <w:rsid w:val="00B63537"/>
    <w:rsid w:val="00B909B8"/>
    <w:rsid w:val="00BB5167"/>
    <w:rsid w:val="00BE5C48"/>
    <w:rsid w:val="00C8161B"/>
    <w:rsid w:val="00CC3D14"/>
    <w:rsid w:val="00D00310"/>
    <w:rsid w:val="00D00750"/>
    <w:rsid w:val="00D410E0"/>
    <w:rsid w:val="00D42D53"/>
    <w:rsid w:val="00D50288"/>
    <w:rsid w:val="00D633BE"/>
    <w:rsid w:val="00D65D3D"/>
    <w:rsid w:val="00D65E13"/>
    <w:rsid w:val="00D94D1B"/>
    <w:rsid w:val="00D953BF"/>
    <w:rsid w:val="00DA3FAF"/>
    <w:rsid w:val="00DA46E0"/>
    <w:rsid w:val="00DB2000"/>
    <w:rsid w:val="00DB62EC"/>
    <w:rsid w:val="00DD2ACF"/>
    <w:rsid w:val="00E03FD3"/>
    <w:rsid w:val="00E2633D"/>
    <w:rsid w:val="00E70A70"/>
    <w:rsid w:val="00EC01DE"/>
    <w:rsid w:val="00EE02DA"/>
    <w:rsid w:val="00EE7CC9"/>
    <w:rsid w:val="00EF3A3F"/>
    <w:rsid w:val="00EF5E29"/>
    <w:rsid w:val="00F41321"/>
    <w:rsid w:val="00F7029C"/>
    <w:rsid w:val="00FD2645"/>
    <w:rsid w:val="00FE4F7B"/>
    <w:rsid w:val="00FE60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8A1054"/>
  <w15:chartTrackingRefBased/>
  <w15:docId w15:val="{11A240DF-3B25-439A-863A-08D724470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42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424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3424A"/>
  </w:style>
  <w:style w:type="paragraph" w:styleId="a5">
    <w:name w:val="footer"/>
    <w:basedOn w:val="a"/>
    <w:link w:val="a6"/>
    <w:uiPriority w:val="99"/>
    <w:unhideWhenUsed/>
    <w:rsid w:val="0003424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3424A"/>
  </w:style>
  <w:style w:type="paragraph" w:styleId="a7">
    <w:name w:val="List Paragraph"/>
    <w:basedOn w:val="a"/>
    <w:uiPriority w:val="34"/>
    <w:qFormat/>
    <w:rsid w:val="006B5D48"/>
    <w:pPr>
      <w:ind w:left="720"/>
      <w:contextualSpacing/>
    </w:pPr>
  </w:style>
  <w:style w:type="paragraph" w:styleId="a8">
    <w:name w:val="Body Text"/>
    <w:basedOn w:val="a"/>
    <w:link w:val="a9"/>
    <w:uiPriority w:val="99"/>
    <w:semiHidden/>
    <w:unhideWhenUsed/>
    <w:rsid w:val="00134CD7"/>
    <w:pPr>
      <w:spacing w:after="120"/>
    </w:pPr>
  </w:style>
  <w:style w:type="character" w:customStyle="1" w:styleId="a9">
    <w:name w:val="Основной текст Знак"/>
    <w:basedOn w:val="a0"/>
    <w:link w:val="a8"/>
    <w:uiPriority w:val="99"/>
    <w:semiHidden/>
    <w:rsid w:val="00134CD7"/>
  </w:style>
  <w:style w:type="character" w:styleId="aa">
    <w:name w:val="Hyperlink"/>
    <w:basedOn w:val="a0"/>
    <w:uiPriority w:val="99"/>
    <w:unhideWhenUsed/>
    <w:rsid w:val="00286B0F"/>
    <w:rPr>
      <w:color w:val="0563C1" w:themeColor="hyperlink"/>
      <w:u w:val="single"/>
    </w:rPr>
  </w:style>
  <w:style w:type="character" w:customStyle="1" w:styleId="1">
    <w:name w:val="Неразрешенное упоминание1"/>
    <w:basedOn w:val="a0"/>
    <w:uiPriority w:val="99"/>
    <w:semiHidden/>
    <w:unhideWhenUsed/>
    <w:rsid w:val="00286B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2493083">
      <w:bodyDiv w:val="1"/>
      <w:marLeft w:val="0"/>
      <w:marRight w:val="0"/>
      <w:marTop w:val="0"/>
      <w:marBottom w:val="0"/>
      <w:divBdr>
        <w:top w:val="none" w:sz="0" w:space="0" w:color="auto"/>
        <w:left w:val="none" w:sz="0" w:space="0" w:color="auto"/>
        <w:bottom w:val="none" w:sz="0" w:space="0" w:color="auto"/>
        <w:right w:val="none" w:sz="0" w:space="0" w:color="auto"/>
      </w:divBdr>
    </w:div>
    <w:div w:id="131645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frp62.ru/"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185A66-4067-4288-9A05-A093C3DA1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1464</TotalTime>
  <Pages>10</Pages>
  <Words>2513</Words>
  <Characters>14329</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HP06</dc:creator>
  <cp:keywords/>
  <dc:description/>
  <cp:lastModifiedBy>ACER_05</cp:lastModifiedBy>
  <cp:revision>100</cp:revision>
  <dcterms:created xsi:type="dcterms:W3CDTF">2020-03-11T09:22:00Z</dcterms:created>
  <dcterms:modified xsi:type="dcterms:W3CDTF">2026-09-24T12:16:00Z</dcterms:modified>
</cp:coreProperties>
</file>